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D9A6" w14:textId="77777777" w:rsidR="00556AC7" w:rsidRPr="00F356EA" w:rsidRDefault="0044021A" w:rsidP="003567BD">
      <w:pPr>
        <w:pStyle w:val="Title"/>
      </w:pPr>
      <w:r w:rsidRPr="00F356EA">
        <w:t xml:space="preserve">Influence of </w:t>
      </w:r>
      <w:r w:rsidR="00F356EA" w:rsidRPr="00F356EA">
        <w:t xml:space="preserve">the Internet based </w:t>
      </w:r>
      <w:r w:rsidRPr="00F356EA">
        <w:t xml:space="preserve">Multimedia Technology on </w:t>
      </w:r>
      <w:r w:rsidR="00F356EA" w:rsidRPr="00F356EA">
        <w:t xml:space="preserve">Teaching </w:t>
      </w:r>
      <w:r w:rsidRPr="00F356EA">
        <w:t>Reform</w:t>
      </w:r>
      <w:r w:rsidR="00F356EA" w:rsidRPr="00F356EA">
        <w:t>s</w:t>
      </w:r>
      <w:r w:rsidRPr="00F356EA">
        <w:t xml:space="preserve"> and Management of Physical Education</w:t>
      </w:r>
    </w:p>
    <w:p w14:paraId="54A0828E" w14:textId="77777777" w:rsidR="00EF1C94" w:rsidRPr="003567BD" w:rsidRDefault="00EF1C94" w:rsidP="008357E8">
      <w:pPr>
        <w:pStyle w:val="paragraph"/>
        <w:spacing w:before="120"/>
        <w:jc w:val="center"/>
        <w:rPr>
          <w:b/>
          <w:bCs/>
        </w:rPr>
      </w:pPr>
      <w:r w:rsidRPr="003567BD">
        <w:rPr>
          <w:rFonts w:hint="eastAsia"/>
          <w:b/>
          <w:bCs/>
        </w:rPr>
        <w:t>Mei Linqi</w:t>
      </w:r>
      <w:r w:rsidRPr="003567BD">
        <w:rPr>
          <w:rFonts w:hint="eastAsia"/>
          <w:b/>
          <w:bCs/>
          <w:vertAlign w:val="superscript"/>
        </w:rPr>
        <w:t>1</w:t>
      </w:r>
      <w:proofErr w:type="gramStart"/>
      <w:r w:rsidRPr="003567BD">
        <w:rPr>
          <w:rFonts w:hint="eastAsia"/>
          <w:b/>
          <w:bCs/>
          <w:vertAlign w:val="superscript"/>
        </w:rPr>
        <w:t>,2</w:t>
      </w:r>
      <w:proofErr w:type="gramEnd"/>
      <w:r w:rsidRPr="003567BD">
        <w:rPr>
          <w:rFonts w:hint="eastAsia"/>
          <w:b/>
          <w:bCs/>
        </w:rPr>
        <w:t>, Li Chusui</w:t>
      </w:r>
      <w:r w:rsidRPr="003567BD">
        <w:rPr>
          <w:rFonts w:hint="eastAsia"/>
          <w:b/>
          <w:bCs/>
          <w:vertAlign w:val="superscript"/>
        </w:rPr>
        <w:t>1,2*</w:t>
      </w:r>
      <w:r w:rsidRPr="003567BD">
        <w:rPr>
          <w:rFonts w:hint="eastAsia"/>
          <w:b/>
          <w:bCs/>
        </w:rPr>
        <w:t>, Yu Lipin</w:t>
      </w:r>
      <w:r w:rsidRPr="003567BD">
        <w:rPr>
          <w:rFonts w:hint="eastAsia"/>
          <w:b/>
          <w:bCs/>
          <w:vertAlign w:val="superscript"/>
        </w:rPr>
        <w:t>1,2</w:t>
      </w:r>
      <w:r w:rsidRPr="003567BD">
        <w:rPr>
          <w:rFonts w:hint="eastAsia"/>
          <w:b/>
          <w:bCs/>
        </w:rPr>
        <w:t>, Li Hongbo</w:t>
      </w:r>
      <w:r w:rsidRPr="003567BD">
        <w:rPr>
          <w:rFonts w:hint="eastAsia"/>
          <w:b/>
          <w:bCs/>
          <w:vertAlign w:val="superscript"/>
        </w:rPr>
        <w:t>3</w:t>
      </w:r>
      <w:r w:rsidRPr="003567BD">
        <w:rPr>
          <w:rFonts w:hint="eastAsia"/>
          <w:b/>
          <w:bCs/>
        </w:rPr>
        <w:t>, Yu Libin</w:t>
      </w:r>
      <w:r w:rsidRPr="003567BD">
        <w:rPr>
          <w:rFonts w:hint="eastAsia"/>
          <w:b/>
          <w:bCs/>
          <w:vertAlign w:val="superscript"/>
        </w:rPr>
        <w:t>4</w:t>
      </w:r>
    </w:p>
    <w:p w14:paraId="56FFEE1E" w14:textId="77777777" w:rsidR="00C2181E" w:rsidRDefault="0044021A" w:rsidP="004B58AB">
      <w:pPr>
        <w:pStyle w:val="paragraph"/>
        <w:spacing w:before="120"/>
        <w:rPr>
          <w:b/>
        </w:rPr>
      </w:pPr>
      <w:r w:rsidRPr="00685FD4">
        <w:rPr>
          <w:b/>
        </w:rPr>
        <w:t>Abstract:</w:t>
      </w:r>
    </w:p>
    <w:p w14:paraId="78F8C44A" w14:textId="31424939" w:rsidR="00F356EA" w:rsidRPr="00F356EA" w:rsidRDefault="00723896" w:rsidP="002F0C67">
      <w:pPr>
        <w:pStyle w:val="paragraph"/>
        <w:spacing w:before="120"/>
        <w:ind w:firstLine="0"/>
      </w:pPr>
      <w:r w:rsidRPr="00723896">
        <w:t xml:space="preserve">Internet based multimedia technology has emerged as a strong source of teaching methods in learning </w:t>
      </w:r>
      <w:r w:rsidR="00F356EA">
        <w:t xml:space="preserve">physical and sports </w:t>
      </w:r>
      <w:r w:rsidRPr="00723896">
        <w:t>education</w:t>
      </w:r>
      <w:r>
        <w:t>.</w:t>
      </w:r>
      <w:r w:rsidRPr="00723896">
        <w:t xml:space="preserve"> </w:t>
      </w:r>
      <w:r>
        <w:t xml:space="preserve">Due to its global use in </w:t>
      </w:r>
      <w:r w:rsidR="00F356EA">
        <w:t xml:space="preserve">sports and </w:t>
      </w:r>
      <w:r>
        <w:t xml:space="preserve">physical education, </w:t>
      </w:r>
      <w:r w:rsidRPr="00723896">
        <w:t xml:space="preserve">multimedia technology </w:t>
      </w:r>
      <w:r>
        <w:t>has transformed the whole gamut of sports learning</w:t>
      </w:r>
      <w:r w:rsidR="00F356EA">
        <w:t>.</w:t>
      </w:r>
      <w:r>
        <w:t xml:space="preserve"> </w:t>
      </w:r>
      <w:r w:rsidR="00F356EA" w:rsidRPr="00F356EA">
        <w:t>Several universities have initiated study reforms in sports teaching and begun to focus on the use of multimedia technology in physical education. Adequate steps are taken to explore new ways to use multimedia technology for physical education and find a new direction in studying physical education in universities. Research studies have also emphasized upon the use of multimedia technology for the development of physical education. Evidences suggest that multimedia technology can stimulate students' interest in learning and is more conducive to students' understanding and mastery of professional knowledge, develop their physical potential, and improve the overall classroom teaching quality</w:t>
      </w:r>
      <w:r w:rsidR="00F356EA">
        <w:t xml:space="preserve">.  </w:t>
      </w:r>
      <w:r w:rsidR="0044021A" w:rsidRPr="00723896">
        <w:t xml:space="preserve">This paper attempts to study </w:t>
      </w:r>
      <w:r w:rsidR="00C83F70">
        <w:t xml:space="preserve">how internet and network based </w:t>
      </w:r>
      <w:r w:rsidR="0044021A" w:rsidRPr="00723896">
        <w:t>multimedia distance education</w:t>
      </w:r>
      <w:r w:rsidR="00C83F70">
        <w:t xml:space="preserve"> methods can be used to </w:t>
      </w:r>
      <w:r w:rsidR="0044021A" w:rsidRPr="00723896">
        <w:t>reform</w:t>
      </w:r>
      <w:r w:rsidR="00C83F70">
        <w:t>ulate</w:t>
      </w:r>
      <w:r w:rsidR="0044021A" w:rsidRPr="00723896">
        <w:t xml:space="preserve"> the physical education syllabus and </w:t>
      </w:r>
      <w:r w:rsidR="00C83F70">
        <w:t xml:space="preserve">check the falling </w:t>
      </w:r>
      <w:r w:rsidR="0044021A" w:rsidRPr="00723896">
        <w:t xml:space="preserve">number of technical courses in physical education </w:t>
      </w:r>
      <w:r w:rsidR="00C83F70">
        <w:t xml:space="preserve">learning. </w:t>
      </w:r>
      <w:r w:rsidR="002D3B82">
        <w:t>Using both qualitative and quantitative methods of data collection, this study carried out d</w:t>
      </w:r>
      <w:r w:rsidR="00F356EA" w:rsidRPr="00F356EA">
        <w:t xml:space="preserve">ocumentation </w:t>
      </w:r>
      <w:r w:rsidR="002D3B82">
        <w:t>r</w:t>
      </w:r>
      <w:r w:rsidR="00F356EA" w:rsidRPr="00F356EA">
        <w:t>esearch</w:t>
      </w:r>
      <w:r w:rsidR="002D3B82">
        <w:t>,</w:t>
      </w:r>
      <w:r w:rsidR="00F356EA" w:rsidRPr="00F356EA">
        <w:t xml:space="preserve"> </w:t>
      </w:r>
      <w:r w:rsidR="002D3B82">
        <w:t>i</w:t>
      </w:r>
      <w:r w:rsidR="00F356EA" w:rsidRPr="00F356EA">
        <w:t xml:space="preserve">n-depth interviews </w:t>
      </w:r>
      <w:r w:rsidR="002D3B82">
        <w:t>and c</w:t>
      </w:r>
      <w:r w:rsidR="00F356EA" w:rsidRPr="00F356EA">
        <w:t>omparative experiment method</w:t>
      </w:r>
      <w:r w:rsidR="002D3B82">
        <w:t xml:space="preserve"> through e</w:t>
      </w:r>
      <w:r w:rsidR="00F356EA" w:rsidRPr="00F356EA">
        <w:t>xperimental and control groups</w:t>
      </w:r>
      <w:r w:rsidR="002D3B82">
        <w:t>. Limitations faced in the study included s</w:t>
      </w:r>
      <w:r w:rsidR="00F356EA" w:rsidRPr="00F356EA">
        <w:t>ite restrictions</w:t>
      </w:r>
      <w:r w:rsidR="002D3B82">
        <w:t>, l</w:t>
      </w:r>
      <w:r w:rsidR="00F356EA" w:rsidRPr="00F356EA">
        <w:t>ack of hardware facilities</w:t>
      </w:r>
      <w:r w:rsidR="002D3B82">
        <w:t xml:space="preserve"> and inadequate t</w:t>
      </w:r>
      <w:r w:rsidR="00F356EA" w:rsidRPr="00F356EA">
        <w:t>eacher</w:t>
      </w:r>
      <w:r w:rsidR="002D3B82">
        <w:t>s’</w:t>
      </w:r>
      <w:r w:rsidR="00F356EA" w:rsidRPr="00F356EA">
        <w:t xml:space="preserve"> professional knowledge </w:t>
      </w:r>
      <w:r w:rsidR="002D3B82">
        <w:t xml:space="preserve">and skills of multimedia technology. The study suggests that </w:t>
      </w:r>
      <w:r w:rsidR="00F356EA" w:rsidRPr="00F356EA">
        <w:t>multimedia technology should be appropriate and depending on the content of the teaching</w:t>
      </w:r>
      <w:r w:rsidR="002D3B82">
        <w:t xml:space="preserve">. </w:t>
      </w:r>
      <w:r w:rsidR="00F356EA" w:rsidRPr="00F356EA">
        <w:t xml:space="preserve"> </w:t>
      </w:r>
      <w:r w:rsidR="002D3B82">
        <w:t xml:space="preserve">The </w:t>
      </w:r>
      <w:r w:rsidR="00F356EA" w:rsidRPr="00F356EA">
        <w:t xml:space="preserve">physical education teachers should upgrade continuously their professional knowledge and skills of the cutting-edge sports technology. </w:t>
      </w:r>
      <w:r w:rsidR="002D3B82">
        <w:t>Only by o</w:t>
      </w:r>
      <w:r w:rsidR="00F356EA" w:rsidRPr="00F356EA">
        <w:t>ptimizing the combination of multimedia technology and traditional physical education</w:t>
      </w:r>
      <w:r w:rsidR="002D3B82">
        <w:t xml:space="preserve">, it is possible to </w:t>
      </w:r>
      <w:r w:rsidR="00F356EA" w:rsidRPr="00F356EA">
        <w:t>educate students on sports knowledge and skills</w:t>
      </w:r>
      <w:r w:rsidR="002D3B82">
        <w:t xml:space="preserve"> </w:t>
      </w:r>
      <w:r w:rsidR="00F356EA" w:rsidRPr="00F356EA">
        <w:t>and increase the interest, efficiency, and initiative of students' learning.</w:t>
      </w:r>
    </w:p>
    <w:p w14:paraId="6693B8E9" w14:textId="1D586ADF" w:rsidR="00FF122D" w:rsidRDefault="0044021A" w:rsidP="00D24EBB">
      <w:pPr>
        <w:pStyle w:val="paragraph"/>
        <w:spacing w:after="120"/>
        <w:ind w:firstLine="0"/>
        <w:rPr>
          <w:rFonts w:ascii="Times New Roman" w:hAnsi="Times New Roman"/>
          <w:szCs w:val="21"/>
        </w:rPr>
      </w:pPr>
      <w:r w:rsidRPr="00685FD4">
        <w:rPr>
          <w:b/>
        </w:rPr>
        <w:t>Keywords:</w:t>
      </w:r>
      <w:r w:rsidR="00685FD4">
        <w:rPr>
          <w:b/>
        </w:rPr>
        <w:t xml:space="preserve"> </w:t>
      </w:r>
      <w:r w:rsidR="002D3B82" w:rsidRPr="002D3B82">
        <w:t>China</w:t>
      </w:r>
      <w:r w:rsidR="002D3B82">
        <w:rPr>
          <w:b/>
        </w:rPr>
        <w:t xml:space="preserve"> </w:t>
      </w:r>
      <w:r w:rsidRPr="00685FD4">
        <w:t>Internet</w:t>
      </w:r>
      <w:r w:rsidR="002D3B82">
        <w:t>,</w:t>
      </w:r>
      <w:r w:rsidRPr="00685FD4">
        <w:t xml:space="preserve"> multimedia technology</w:t>
      </w:r>
      <w:r w:rsidR="002D3B82">
        <w:t xml:space="preserve">, teaching methods, </w:t>
      </w:r>
      <w:r w:rsidRPr="00685FD4">
        <w:t>reform</w:t>
      </w:r>
      <w:r w:rsidR="002D3B82">
        <w:t>s,</w:t>
      </w:r>
      <w:r w:rsidR="00685FD4">
        <w:t xml:space="preserve"> </w:t>
      </w:r>
      <w:r w:rsidRPr="00685FD4">
        <w:t>physical education</w:t>
      </w:r>
    </w:p>
    <w:p w14:paraId="4C29BE0D" w14:textId="77777777" w:rsidR="00FF122D" w:rsidRDefault="00FF122D" w:rsidP="00D24EBB">
      <w:pPr>
        <w:spacing w:after="0"/>
        <w:rPr>
          <w:rFonts w:ascii="Times New Roman" w:hAnsi="Times New Roman"/>
          <w:szCs w:val="21"/>
        </w:rPr>
        <w:sectPr w:rsidR="00FF122D" w:rsidSect="0033477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0" w:footer="418" w:gutter="0"/>
          <w:pgNumType w:start="54"/>
          <w:cols w:space="425"/>
          <w:titlePg/>
          <w:docGrid w:type="linesAndChars" w:linePitch="312"/>
        </w:sectPr>
      </w:pPr>
    </w:p>
    <w:p w14:paraId="786CD8C7" w14:textId="77777777" w:rsidR="00556AC7" w:rsidRPr="00FF122D" w:rsidRDefault="00C83F70" w:rsidP="002F0C67">
      <w:pPr>
        <w:pStyle w:val="paragraph"/>
        <w:ind w:firstLine="0"/>
      </w:pPr>
      <w:r>
        <w:lastRenderedPageBreak/>
        <w:t>The use of computers</w:t>
      </w:r>
      <w:r w:rsidRPr="00C83F70">
        <w:t xml:space="preserve"> and </w:t>
      </w:r>
      <w:r>
        <w:t xml:space="preserve">the Internet has become indispensable to the </w:t>
      </w:r>
      <w:r w:rsidR="0044021A" w:rsidRPr="00685FD4">
        <w:t>development of modern society</w:t>
      </w:r>
      <w:r>
        <w:t xml:space="preserve">, particularly </w:t>
      </w:r>
      <w:r w:rsidR="00BE3042">
        <w:t xml:space="preserve">in </w:t>
      </w:r>
      <w:r w:rsidR="00BE3042" w:rsidRPr="00685FD4">
        <w:t>the</w:t>
      </w:r>
      <w:r>
        <w:t xml:space="preserve"> </w:t>
      </w:r>
      <w:r w:rsidR="0044021A" w:rsidRPr="00685FD4">
        <w:t>educational domain</w:t>
      </w:r>
      <w:r>
        <w:t xml:space="preserve"> where </w:t>
      </w:r>
      <w:r w:rsidR="0044021A" w:rsidRPr="00685FD4">
        <w:t xml:space="preserve">multimedia technology [1, 2] </w:t>
      </w:r>
      <w:r>
        <w:t xml:space="preserve">is </w:t>
      </w:r>
      <w:r w:rsidR="0044021A" w:rsidRPr="00685FD4">
        <w:t>widely used</w:t>
      </w:r>
      <w:r w:rsidR="00984A20">
        <w:t xml:space="preserve"> in the form of </w:t>
      </w:r>
      <w:r w:rsidR="00984A20" w:rsidRPr="00984A20">
        <w:t xml:space="preserve">audio and video </w:t>
      </w:r>
      <w:r w:rsidR="00984A20">
        <w:t xml:space="preserve">teaching aids and </w:t>
      </w:r>
      <w:r w:rsidR="0044021A" w:rsidRPr="00685FD4">
        <w:t xml:space="preserve">other modern educational </w:t>
      </w:r>
      <w:r w:rsidR="00984A20" w:rsidRPr="00984A20">
        <w:t xml:space="preserve">multimedia </w:t>
      </w:r>
      <w:r w:rsidR="00984A20">
        <w:t xml:space="preserve">gadgets. Due to their specific </w:t>
      </w:r>
      <w:r w:rsidR="0044021A" w:rsidRPr="00685FD4">
        <w:t>expression</w:t>
      </w:r>
      <w:r w:rsidR="00984A20">
        <w:t>s</w:t>
      </w:r>
      <w:r w:rsidR="0044021A" w:rsidRPr="00685FD4">
        <w:t xml:space="preserve">, rich and colorful </w:t>
      </w:r>
      <w:r w:rsidR="00984A20">
        <w:t>graphics and presentation techniques</w:t>
      </w:r>
      <w:r w:rsidR="0044021A" w:rsidRPr="00685FD4">
        <w:t xml:space="preserve">, </w:t>
      </w:r>
      <w:r w:rsidR="00984A20">
        <w:t>these teaching aids motivate teachers and students</w:t>
      </w:r>
      <w:r w:rsidR="0044021A" w:rsidRPr="00685FD4">
        <w:t xml:space="preserve"> for learning</w:t>
      </w:r>
      <w:r w:rsidR="00984A20">
        <w:t xml:space="preserve">. </w:t>
      </w:r>
      <w:r w:rsidR="00F356EA">
        <w:t>They also</w:t>
      </w:r>
      <w:r w:rsidR="00984A20">
        <w:t xml:space="preserve"> build up an environment</w:t>
      </w:r>
      <w:r w:rsidR="0044021A" w:rsidRPr="00685FD4">
        <w:t xml:space="preserve"> </w:t>
      </w:r>
      <w:r w:rsidR="00984A20">
        <w:t xml:space="preserve">of </w:t>
      </w:r>
      <w:r w:rsidR="0044021A" w:rsidRPr="00685FD4">
        <w:t>learning and development</w:t>
      </w:r>
      <w:r w:rsidR="00984A20">
        <w:t xml:space="preserve"> and offer a </w:t>
      </w:r>
      <w:r w:rsidR="0044021A" w:rsidRPr="00685FD4">
        <w:t xml:space="preserve">new understanding and thinking to teaching methods, </w:t>
      </w:r>
      <w:r w:rsidR="0010144A">
        <w:t>how students learn, how teaching content is presented, and how</w:t>
      </w:r>
      <w:r w:rsidR="0044021A" w:rsidRPr="00685FD4">
        <w:t xml:space="preserve"> teachers and students interact. </w:t>
      </w:r>
      <w:r w:rsidR="00984A20">
        <w:t xml:space="preserve">These teaching aids have </w:t>
      </w:r>
      <w:r w:rsidR="0044021A" w:rsidRPr="00685FD4">
        <w:t>a positive significance</w:t>
      </w:r>
      <w:r w:rsidR="00984A20" w:rsidRPr="00984A20">
        <w:t xml:space="preserve"> </w:t>
      </w:r>
      <w:r w:rsidR="00984A20">
        <w:t>e</w:t>
      </w:r>
      <w:r w:rsidR="00984A20" w:rsidRPr="00984A20">
        <w:t xml:space="preserve">specially </w:t>
      </w:r>
      <w:r w:rsidR="009624E1">
        <w:t xml:space="preserve">in the domain of </w:t>
      </w:r>
      <w:r w:rsidR="00984A20" w:rsidRPr="00984A20">
        <w:t>physical education</w:t>
      </w:r>
      <w:r w:rsidR="0044021A" w:rsidRPr="00685FD4">
        <w:t>.</w:t>
      </w:r>
    </w:p>
    <w:p w14:paraId="02C54541" w14:textId="3DE95D43" w:rsidR="009624E1" w:rsidRDefault="0044021A" w:rsidP="00FF122D">
      <w:pPr>
        <w:pStyle w:val="paragraph"/>
      </w:pPr>
      <w:r w:rsidRPr="00685FD4">
        <w:t xml:space="preserve">The teaching process </w:t>
      </w:r>
      <w:r w:rsidR="009624E1">
        <w:t xml:space="preserve">in </w:t>
      </w:r>
      <w:r w:rsidRPr="00685FD4">
        <w:t xml:space="preserve">physical education [3, 4] is a </w:t>
      </w:r>
      <w:r w:rsidR="0010144A">
        <w:t>unique</w:t>
      </w:r>
      <w:r w:rsidRPr="00685FD4">
        <w:t xml:space="preserve"> process of teaching and learning between teachers and students</w:t>
      </w:r>
      <w:r w:rsidR="009624E1">
        <w:t xml:space="preserve">. It directs </w:t>
      </w:r>
      <w:r w:rsidR="0010144A">
        <w:t>h</w:t>
      </w:r>
      <w:r w:rsidRPr="00685FD4">
        <w:t xml:space="preserve">ow to transfer sports knowledge and skills to students through </w:t>
      </w:r>
      <w:r w:rsidR="009624E1">
        <w:t xml:space="preserve">good practices of </w:t>
      </w:r>
      <w:r w:rsidRPr="00685FD4">
        <w:t xml:space="preserve">physical education and </w:t>
      </w:r>
      <w:r w:rsidR="009624E1">
        <w:lastRenderedPageBreak/>
        <w:t xml:space="preserve">facilitate </w:t>
      </w:r>
      <w:r w:rsidRPr="00685FD4">
        <w:t>students</w:t>
      </w:r>
      <w:r w:rsidR="009624E1">
        <w:t>’ learning</w:t>
      </w:r>
      <w:r w:rsidRPr="00685FD4">
        <w:t xml:space="preserve"> and </w:t>
      </w:r>
      <w:r w:rsidR="009624E1">
        <w:t xml:space="preserve">accomplishing </w:t>
      </w:r>
      <w:r w:rsidRPr="00685FD4">
        <w:t>master</w:t>
      </w:r>
      <w:r w:rsidR="009624E1">
        <w:t>y</w:t>
      </w:r>
      <w:r w:rsidRPr="00685FD4">
        <w:t xml:space="preserve"> </w:t>
      </w:r>
      <w:r w:rsidR="009624E1">
        <w:t xml:space="preserve">of </w:t>
      </w:r>
      <w:r w:rsidRPr="00685FD4">
        <w:t>knowledge independently</w:t>
      </w:r>
      <w:r w:rsidR="009624E1">
        <w:t>.</w:t>
      </w:r>
      <w:r w:rsidRPr="00685FD4">
        <w:t xml:space="preserve"> However, </w:t>
      </w:r>
      <w:r w:rsidR="009624E1">
        <w:t xml:space="preserve">owing to the changing </w:t>
      </w:r>
      <w:r w:rsidRPr="00685FD4">
        <w:t>times</w:t>
      </w:r>
      <w:r w:rsidR="009624E1">
        <w:t xml:space="preserve"> and </w:t>
      </w:r>
      <w:r w:rsidRPr="00685FD4">
        <w:t>emergence and popularization of multimedia technology</w:t>
      </w:r>
      <w:r w:rsidR="009624E1">
        <w:t xml:space="preserve">, it is imperative to devise </w:t>
      </w:r>
      <w:r w:rsidRPr="00685FD4">
        <w:t xml:space="preserve">new </w:t>
      </w:r>
      <w:r w:rsidR="009624E1">
        <w:t xml:space="preserve">teaching methods </w:t>
      </w:r>
      <w:r w:rsidRPr="00685FD4">
        <w:t xml:space="preserve">for physical education teachers </w:t>
      </w:r>
      <w:r w:rsidR="009624E1">
        <w:t xml:space="preserve">in order to help them adopt better methods of </w:t>
      </w:r>
      <w:r w:rsidRPr="00685FD4">
        <w:t>teach</w:t>
      </w:r>
      <w:r w:rsidR="009624E1">
        <w:t xml:space="preserve">ing </w:t>
      </w:r>
      <w:r w:rsidRPr="00685FD4">
        <w:t>sports knowledge and skills</w:t>
      </w:r>
      <w:r w:rsidR="009624E1">
        <w:t xml:space="preserve">. Such a transition and progress </w:t>
      </w:r>
      <w:r w:rsidRPr="00685FD4">
        <w:t>reflect</w:t>
      </w:r>
      <w:r w:rsidR="009624E1">
        <w:t>s the "health-</w:t>
      </w:r>
      <w:r w:rsidRPr="00685FD4">
        <w:t xml:space="preserve">first guiding ideology" of physical education </w:t>
      </w:r>
      <w:r w:rsidR="009624E1">
        <w:t xml:space="preserve">even in its </w:t>
      </w:r>
      <w:r w:rsidRPr="00685FD4">
        <w:t xml:space="preserve">teaching. Students </w:t>
      </w:r>
      <w:r w:rsidR="009624E1">
        <w:t xml:space="preserve">need to </w:t>
      </w:r>
      <w:r w:rsidRPr="00685FD4">
        <w:t xml:space="preserve">gradually </w:t>
      </w:r>
      <w:r w:rsidR="009624E1">
        <w:t xml:space="preserve">acquire </w:t>
      </w:r>
      <w:r w:rsidRPr="00685FD4">
        <w:t xml:space="preserve">a "lifetime body and thoughts" </w:t>
      </w:r>
      <w:r w:rsidR="009624E1">
        <w:t xml:space="preserve">through </w:t>
      </w:r>
      <w:r w:rsidRPr="00685FD4">
        <w:t xml:space="preserve">a pleasant physical education class. Physical education teachers </w:t>
      </w:r>
      <w:r w:rsidR="009624E1">
        <w:t xml:space="preserve">also </w:t>
      </w:r>
      <w:r w:rsidRPr="00685FD4">
        <w:t>must con</w:t>
      </w:r>
      <w:r w:rsidR="0010144A">
        <w:t>tinuous</w:t>
      </w:r>
      <w:r w:rsidRPr="00685FD4">
        <w:t xml:space="preserve">ly improve their teaching and use innovative teaching methods. The use of multimedia technology </w:t>
      </w:r>
      <w:r w:rsidR="009624E1">
        <w:t xml:space="preserve">has made it possible. It promises to replace the </w:t>
      </w:r>
      <w:r w:rsidRPr="00685FD4">
        <w:t xml:space="preserve">past mechanical and single teaching methods </w:t>
      </w:r>
      <w:r w:rsidR="009624E1">
        <w:t xml:space="preserve">with such novel and innovative methods that will </w:t>
      </w:r>
      <w:r w:rsidRPr="00685FD4">
        <w:t xml:space="preserve">mobilize </w:t>
      </w:r>
      <w:r w:rsidR="009624E1">
        <w:t>students</w:t>
      </w:r>
      <w:r w:rsidR="0010144A">
        <w:t xml:space="preserve"> </w:t>
      </w:r>
      <w:r w:rsidRPr="00685FD4">
        <w:t xml:space="preserve">to participate in sports learning activities </w:t>
      </w:r>
      <w:r w:rsidR="00F05A5D">
        <w:t>more intuitively and vividly</w:t>
      </w:r>
      <w:r w:rsidRPr="00685FD4">
        <w:t>.</w:t>
      </w:r>
    </w:p>
    <w:p w14:paraId="64FE84EF" w14:textId="3CABA9E2" w:rsidR="00AB0E37" w:rsidRDefault="00AB0E37" w:rsidP="00FF122D">
      <w:pPr>
        <w:pStyle w:val="paragraph"/>
      </w:pPr>
      <w:r>
        <w:lastRenderedPageBreak/>
        <w:t>S</w:t>
      </w:r>
      <w:r w:rsidR="0044021A" w:rsidRPr="00685FD4">
        <w:t xml:space="preserve">tudents </w:t>
      </w:r>
      <w:r>
        <w:t xml:space="preserve">in a learning environment </w:t>
      </w:r>
      <w:r w:rsidR="0044021A" w:rsidRPr="00685FD4">
        <w:t xml:space="preserve">are characterized by </w:t>
      </w:r>
      <w:r w:rsidR="0010144A">
        <w:t>intense</w:t>
      </w:r>
      <w:r w:rsidR="0044021A" w:rsidRPr="00685FD4">
        <w:t xml:space="preserve"> competition and strong imitation skills. </w:t>
      </w:r>
      <w:r>
        <w:t xml:space="preserve">The </w:t>
      </w:r>
      <w:r w:rsidR="0044021A" w:rsidRPr="00685FD4">
        <w:t xml:space="preserve">powerful </w:t>
      </w:r>
      <w:r>
        <w:t xml:space="preserve">influence </w:t>
      </w:r>
      <w:r w:rsidR="0044021A" w:rsidRPr="00685FD4">
        <w:t>of computer</w:t>
      </w:r>
      <w:r>
        <w:t>s</w:t>
      </w:r>
      <w:r w:rsidR="0044021A" w:rsidRPr="00685FD4">
        <w:t xml:space="preserve"> and </w:t>
      </w:r>
      <w:r>
        <w:t xml:space="preserve">multimedia such as </w:t>
      </w:r>
      <w:r w:rsidR="0044021A" w:rsidRPr="00685FD4">
        <w:t xml:space="preserve">sound, light, color </w:t>
      </w:r>
      <w:r>
        <w:t xml:space="preserve">formulate </w:t>
      </w:r>
      <w:r w:rsidR="0044021A" w:rsidRPr="00685FD4">
        <w:t>students' psychology</w:t>
      </w:r>
      <w:r>
        <w:t xml:space="preserve"> and stimulate </w:t>
      </w:r>
      <w:r w:rsidRPr="00AB0E37">
        <w:t xml:space="preserve">their interest in learning </w:t>
      </w:r>
      <w:r>
        <w:t xml:space="preserve">until they </w:t>
      </w:r>
      <w:r w:rsidR="0044021A" w:rsidRPr="00685FD4">
        <w:t xml:space="preserve">satisfy their </w:t>
      </w:r>
      <w:r w:rsidR="0010144A">
        <w:t>intense</w:t>
      </w:r>
      <w:r w:rsidR="0044021A" w:rsidRPr="00685FD4">
        <w:t xml:space="preserve"> curiosity</w:t>
      </w:r>
      <w:r>
        <w:t xml:space="preserve">. Such a </w:t>
      </w:r>
      <w:r w:rsidR="0010144A">
        <w:t>healthy</w:t>
      </w:r>
      <w:r w:rsidR="0044021A" w:rsidRPr="00685FD4">
        <w:t xml:space="preserve"> psycho</w:t>
      </w:r>
      <w:r>
        <w:t xml:space="preserve">logical state of mind is the internal </w:t>
      </w:r>
      <w:r w:rsidR="0044021A" w:rsidRPr="00685FD4">
        <w:t>factor</w:t>
      </w:r>
      <w:r>
        <w:t xml:space="preserve"> i</w:t>
      </w:r>
      <w:r w:rsidRPr="00AB0E37">
        <w:t xml:space="preserve">n the teaching process, </w:t>
      </w:r>
      <w:r w:rsidR="0044021A" w:rsidRPr="00685FD4">
        <w:t xml:space="preserve">and teachers are external factors. </w:t>
      </w:r>
      <w:r>
        <w:t xml:space="preserve">In short, </w:t>
      </w:r>
      <w:r w:rsidR="0044021A" w:rsidRPr="00685FD4">
        <w:t>multimedia teaching methods</w:t>
      </w:r>
      <w:r>
        <w:t xml:space="preserve"> have changed the teaching and </w:t>
      </w:r>
      <w:r w:rsidR="0044021A" w:rsidRPr="00685FD4">
        <w:t xml:space="preserve">learning methods </w:t>
      </w:r>
      <w:r>
        <w:t xml:space="preserve">as well as </w:t>
      </w:r>
      <w:r w:rsidR="0010144A">
        <w:t>learning platform</w:t>
      </w:r>
      <w:r w:rsidR="0044021A" w:rsidRPr="00685FD4">
        <w:t>.</w:t>
      </w:r>
      <w:r>
        <w:t xml:space="preserve"> </w:t>
      </w:r>
      <w:r w:rsidRPr="00685FD4">
        <w:t>M</w:t>
      </w:r>
      <w:r w:rsidR="0044021A" w:rsidRPr="00685FD4">
        <w:t>ultimedia</w:t>
      </w:r>
      <w:r>
        <w:t xml:space="preserve"> </w:t>
      </w:r>
      <w:r w:rsidR="0044021A" w:rsidRPr="00685FD4">
        <w:t>technology in physical education [5, 6</w:t>
      </w:r>
      <w:r w:rsidR="000250DC">
        <w:t xml:space="preserve">, </w:t>
      </w:r>
      <w:proofErr w:type="gramStart"/>
      <w:r w:rsidR="000250DC">
        <w:t>23</w:t>
      </w:r>
      <w:proofErr w:type="gramEnd"/>
      <w:r w:rsidR="0044021A" w:rsidRPr="00685FD4">
        <w:t>]</w:t>
      </w:r>
      <w:r>
        <w:t xml:space="preserve"> employs </w:t>
      </w:r>
      <w:r w:rsidR="0044021A" w:rsidRPr="00685FD4">
        <w:t>visual and intuitive multimedia courseware</w:t>
      </w:r>
      <w:r>
        <w:t xml:space="preserve"> and uses a </w:t>
      </w:r>
      <w:r w:rsidR="0044021A" w:rsidRPr="00685FD4">
        <w:t xml:space="preserve">language </w:t>
      </w:r>
      <w:r>
        <w:t xml:space="preserve">assisted by </w:t>
      </w:r>
      <w:r w:rsidR="0044021A" w:rsidRPr="00685FD4">
        <w:t xml:space="preserve">vivid and concrete </w:t>
      </w:r>
      <w:r w:rsidR="0010144A">
        <w:t>graphic</w:t>
      </w:r>
      <w:r w:rsidR="0044021A" w:rsidRPr="00685FD4">
        <w:t>al images</w:t>
      </w:r>
      <w:r>
        <w:t>. The integration helps in describing</w:t>
      </w:r>
      <w:r w:rsidRPr="00AB0E37">
        <w:t xml:space="preserve"> technical </w:t>
      </w:r>
      <w:r>
        <w:t xml:space="preserve">aspects of sports education along with </w:t>
      </w:r>
      <w:r w:rsidR="0044021A" w:rsidRPr="00685FD4">
        <w:t xml:space="preserve">enriching students' perception and enhancing </w:t>
      </w:r>
      <w:r>
        <w:t xml:space="preserve">their </w:t>
      </w:r>
      <w:r w:rsidR="0044021A" w:rsidRPr="00685FD4">
        <w:t>understanding</w:t>
      </w:r>
      <w:r>
        <w:t xml:space="preserve"> of the subject</w:t>
      </w:r>
      <w:r w:rsidR="0044021A" w:rsidRPr="00685FD4">
        <w:t>.</w:t>
      </w:r>
    </w:p>
    <w:p w14:paraId="133EB91E" w14:textId="2CDE5DAC" w:rsidR="00556AC7" w:rsidRDefault="00AB0E37" w:rsidP="00FF122D">
      <w:pPr>
        <w:pStyle w:val="paragraph"/>
      </w:pPr>
      <w:r>
        <w:t xml:space="preserve">Prior to introduction of multimedia technology in sports education, teachers found it </w:t>
      </w:r>
      <w:r w:rsidR="0044021A" w:rsidRPr="00685FD4">
        <w:t xml:space="preserve">difficult to </w:t>
      </w:r>
      <w:r>
        <w:t xml:space="preserve">bring </w:t>
      </w:r>
      <w:r w:rsidR="0044021A" w:rsidRPr="00685FD4">
        <w:t>change</w:t>
      </w:r>
      <w:r>
        <w:t xml:space="preserve"> in students’ learning</w:t>
      </w:r>
      <w:r w:rsidR="0044021A" w:rsidRPr="00685FD4">
        <w:t xml:space="preserve">, </w:t>
      </w:r>
      <w:r>
        <w:t xml:space="preserve">or </w:t>
      </w:r>
      <w:r w:rsidR="0044021A" w:rsidRPr="00685FD4">
        <w:t xml:space="preserve">change </w:t>
      </w:r>
      <w:r>
        <w:t xml:space="preserve">technical movements from </w:t>
      </w:r>
      <w:r w:rsidR="0044021A" w:rsidRPr="00685FD4">
        <w:t>static</w:t>
      </w:r>
      <w:r>
        <w:t xml:space="preserve"> to dynamic. </w:t>
      </w:r>
      <w:r w:rsidR="0044021A" w:rsidRPr="00685FD4">
        <w:t xml:space="preserve">The </w:t>
      </w:r>
      <w:r>
        <w:t xml:space="preserve">multimedia made learning more </w:t>
      </w:r>
      <w:r w:rsidR="0044021A" w:rsidRPr="00685FD4">
        <w:t xml:space="preserve">intuitive and comprehensive, highlighting the key points and difficulties of </w:t>
      </w:r>
      <w:r w:rsidR="0064672F">
        <w:t>learning. It helped students avoid</w:t>
      </w:r>
      <w:r w:rsidR="0044021A" w:rsidRPr="00685FD4">
        <w:t xml:space="preserve"> being ridiculed because of the</w:t>
      </w:r>
      <w:r w:rsidR="0064672F">
        <w:t>ir</w:t>
      </w:r>
      <w:r w:rsidR="0044021A" w:rsidRPr="00685FD4">
        <w:t xml:space="preserve"> </w:t>
      </w:r>
      <w:r w:rsidR="0064672F">
        <w:t xml:space="preserve">faulty </w:t>
      </w:r>
      <w:r w:rsidR="0044021A" w:rsidRPr="00685FD4">
        <w:t>action</w:t>
      </w:r>
      <w:r w:rsidR="0064672F">
        <w:t>s</w:t>
      </w:r>
      <w:r w:rsidR="0044021A" w:rsidRPr="00685FD4">
        <w:t xml:space="preserve"> or </w:t>
      </w:r>
      <w:r w:rsidR="0064672F">
        <w:t xml:space="preserve">errors of technical </w:t>
      </w:r>
      <w:r w:rsidR="0044021A" w:rsidRPr="00685FD4">
        <w:t xml:space="preserve">movement, </w:t>
      </w:r>
      <w:r w:rsidR="0064672F">
        <w:t xml:space="preserve">as they could now </w:t>
      </w:r>
      <w:r w:rsidR="0044021A" w:rsidRPr="00685FD4">
        <w:t xml:space="preserve">better </w:t>
      </w:r>
      <w:r w:rsidR="0064672F">
        <w:t xml:space="preserve">understand </w:t>
      </w:r>
      <w:r w:rsidR="0044021A" w:rsidRPr="00685FD4">
        <w:t xml:space="preserve">physical education activities. The universal application of multimedia technology in </w:t>
      </w:r>
      <w:r w:rsidR="0064672F">
        <w:t xml:space="preserve">the domain of </w:t>
      </w:r>
      <w:r w:rsidR="0044021A" w:rsidRPr="00685FD4">
        <w:t xml:space="preserve">physical education </w:t>
      </w:r>
      <w:r w:rsidR="0064672F">
        <w:t>has changed</w:t>
      </w:r>
      <w:r w:rsidR="0044021A" w:rsidRPr="00685FD4">
        <w:t xml:space="preserve"> </w:t>
      </w:r>
      <w:r w:rsidR="0064672F">
        <w:t xml:space="preserve">transformed the teaching and learning modes paved the way for </w:t>
      </w:r>
      <w:r w:rsidR="00F05A5D">
        <w:t>physical education reform</w:t>
      </w:r>
      <w:r w:rsidR="0064672F">
        <w:t>s</w:t>
      </w:r>
      <w:r w:rsidR="0044021A" w:rsidRPr="00685FD4">
        <w:t xml:space="preserve">. Multimedia teaching is </w:t>
      </w:r>
      <w:r w:rsidR="0064672F">
        <w:t xml:space="preserve">therefore </w:t>
      </w:r>
      <w:r w:rsidR="0044021A" w:rsidRPr="00685FD4">
        <w:t xml:space="preserve">worthy of research and exploration, </w:t>
      </w:r>
      <w:r w:rsidR="0064672F">
        <w:t>to find out how it can provide</w:t>
      </w:r>
      <w:r w:rsidR="0044021A" w:rsidRPr="00685FD4">
        <w:t xml:space="preserve"> students with a </w:t>
      </w:r>
      <w:r w:rsidR="0064672F">
        <w:t>still better learning environment and how it can assist teachers to explore</w:t>
      </w:r>
      <w:r w:rsidR="0044021A" w:rsidRPr="00685FD4">
        <w:t xml:space="preserve"> truth and cultivating students' inquiry spirit and creative thinking ability. </w:t>
      </w:r>
      <w:r w:rsidR="0064672F">
        <w:t>It is important to investigate how s</w:t>
      </w:r>
      <w:r w:rsidR="0044021A" w:rsidRPr="00685FD4">
        <w:t xml:space="preserve">tudents </w:t>
      </w:r>
      <w:r w:rsidR="0064672F">
        <w:t xml:space="preserve">can make better </w:t>
      </w:r>
      <w:r w:rsidR="0044021A" w:rsidRPr="00685FD4">
        <w:t xml:space="preserve">use </w:t>
      </w:r>
      <w:r w:rsidR="0064672F">
        <w:t xml:space="preserve">of the </w:t>
      </w:r>
      <w:r w:rsidR="0044021A" w:rsidRPr="00685FD4">
        <w:t xml:space="preserve">advantages of multimedia technology to broaden their horizons and develop their individuality. </w:t>
      </w:r>
      <w:r w:rsidR="0064672F">
        <w:t>A research study such as the present one can o</w:t>
      </w:r>
      <w:r w:rsidR="0044021A" w:rsidRPr="00685FD4">
        <w:t>ptimiz</w:t>
      </w:r>
      <w:r w:rsidR="0064672F">
        <w:t xml:space="preserve">e </w:t>
      </w:r>
      <w:r w:rsidR="0044021A" w:rsidRPr="00685FD4">
        <w:t xml:space="preserve">the combination of multimedia technology </w:t>
      </w:r>
      <w:r w:rsidR="0064672F">
        <w:t xml:space="preserve">with </w:t>
      </w:r>
      <w:r w:rsidR="0044021A" w:rsidRPr="00685FD4">
        <w:t xml:space="preserve">traditional physical education </w:t>
      </w:r>
      <w:r w:rsidR="0064672F">
        <w:t xml:space="preserve">in order to </w:t>
      </w:r>
      <w:r w:rsidR="0044021A" w:rsidRPr="00685FD4">
        <w:t xml:space="preserve">help educate students </w:t>
      </w:r>
      <w:r w:rsidR="00E01F27">
        <w:t xml:space="preserve">develop </w:t>
      </w:r>
      <w:r w:rsidR="0044021A" w:rsidRPr="00685FD4">
        <w:t>knowledge and skills</w:t>
      </w:r>
      <w:r w:rsidR="00E01F27">
        <w:t xml:space="preserve"> related to sports education. It will also </w:t>
      </w:r>
      <w:r w:rsidR="0044021A" w:rsidRPr="00685FD4">
        <w:t>expand the time and space boundaries of physical education and teaching, and increase the interest, efficiency</w:t>
      </w:r>
      <w:r w:rsidR="0010144A">
        <w:t>,</w:t>
      </w:r>
      <w:r w:rsidR="0044021A" w:rsidRPr="00685FD4">
        <w:t xml:space="preserve"> and of students' </w:t>
      </w:r>
      <w:r w:rsidR="00E01F27" w:rsidRPr="00E01F27">
        <w:t xml:space="preserve">power of taking </w:t>
      </w:r>
      <w:r w:rsidR="0044021A" w:rsidRPr="00685FD4">
        <w:t>learning</w:t>
      </w:r>
      <w:r w:rsidR="00E01F27" w:rsidRPr="00E01F27">
        <w:t xml:space="preserve"> initiative</w:t>
      </w:r>
      <w:r w:rsidR="00E01F27">
        <w:t>s</w:t>
      </w:r>
      <w:r w:rsidR="0044021A" w:rsidRPr="00685FD4">
        <w:t>.</w:t>
      </w:r>
    </w:p>
    <w:p w14:paraId="68507AC7" w14:textId="77777777" w:rsidR="00556AC7" w:rsidRPr="00685FD4" w:rsidRDefault="0044021A" w:rsidP="00FF122D">
      <w:pPr>
        <w:pStyle w:val="H1"/>
      </w:pPr>
      <w:r w:rsidRPr="00685FD4">
        <w:t>Related work</w:t>
      </w:r>
    </w:p>
    <w:p w14:paraId="72831E0C" w14:textId="77777777" w:rsidR="00556AC7" w:rsidRPr="00685FD4" w:rsidRDefault="0044021A" w:rsidP="00FF122D">
      <w:pPr>
        <w:pStyle w:val="H2"/>
      </w:pPr>
      <w:r w:rsidRPr="00685FD4">
        <w:t>Theoretical overview of multimedia teaching methods</w:t>
      </w:r>
    </w:p>
    <w:p w14:paraId="2B24B8EF" w14:textId="74BB2DB1" w:rsidR="00556AC7" w:rsidRPr="00685FD4" w:rsidRDefault="00C92F48" w:rsidP="00D24EBB">
      <w:pPr>
        <w:pStyle w:val="paragraph"/>
        <w:ind w:firstLine="0"/>
      </w:pPr>
      <w:r w:rsidRPr="00685FD4">
        <w:t>M</w:t>
      </w:r>
      <w:r w:rsidR="0044021A" w:rsidRPr="00685FD4">
        <w:t>ultimedia</w:t>
      </w:r>
      <w:r>
        <w:t xml:space="preserve"> </w:t>
      </w:r>
      <w:r w:rsidR="0044021A" w:rsidRPr="00685FD4">
        <w:t xml:space="preserve">teaching methods has been </w:t>
      </w:r>
      <w:r>
        <w:t xml:space="preserve">in use </w:t>
      </w:r>
      <w:r w:rsidR="0044021A" w:rsidRPr="00685FD4">
        <w:t>for a long time. In initial stage</w:t>
      </w:r>
      <w:r>
        <w:t>s</w:t>
      </w:r>
      <w:r w:rsidR="0044021A" w:rsidRPr="00685FD4">
        <w:t>, teachers use</w:t>
      </w:r>
      <w:r>
        <w:t>d</w:t>
      </w:r>
      <w:r w:rsidR="0044021A" w:rsidRPr="00685FD4">
        <w:t xml:space="preserve"> </w:t>
      </w:r>
      <w:r>
        <w:t xml:space="preserve">only </w:t>
      </w:r>
      <w:r w:rsidR="0044021A" w:rsidRPr="00685FD4">
        <w:t>sound, picture texts</w:t>
      </w:r>
      <w:r w:rsidR="0010144A">
        <w:t>,</w:t>
      </w:r>
      <w:r w:rsidR="0044021A" w:rsidRPr="00685FD4">
        <w:t xml:space="preserve"> and other </w:t>
      </w:r>
      <w:r>
        <w:t xml:space="preserve">graphics </w:t>
      </w:r>
      <w:r w:rsidR="0044021A" w:rsidRPr="00685FD4">
        <w:t xml:space="preserve">to teach. However, in 1980s, electronic media </w:t>
      </w:r>
      <w:r w:rsidR="0044021A" w:rsidRPr="00685FD4">
        <w:lastRenderedPageBreak/>
        <w:t xml:space="preserve">such as recording audio and video, projectors, slides, etc. </w:t>
      </w:r>
      <w:r>
        <w:t xml:space="preserve">began to be used in </w:t>
      </w:r>
      <w:r w:rsidR="0044021A" w:rsidRPr="00685FD4">
        <w:t xml:space="preserve">classroom teaching. This teaching method was defined as e-learning or Multimedia combination teaching. </w:t>
      </w:r>
      <w:r>
        <w:t xml:space="preserve">In </w:t>
      </w:r>
      <w:r w:rsidR="0044021A" w:rsidRPr="00685FD4">
        <w:t xml:space="preserve">1990s, computer technology </w:t>
      </w:r>
      <w:r>
        <w:t xml:space="preserve">got </w:t>
      </w:r>
      <w:r w:rsidR="0044021A" w:rsidRPr="00685FD4">
        <w:t>integrated with education and teaching</w:t>
      </w:r>
      <w:r w:rsidRPr="00C92F48">
        <w:t xml:space="preserve"> </w:t>
      </w:r>
      <w:r>
        <w:t xml:space="preserve">and spread </w:t>
      </w:r>
      <w:r w:rsidRPr="00C92F48">
        <w:t xml:space="preserve">at high speed throughout the country. </w:t>
      </w:r>
      <w:r>
        <w:t>Since then m</w:t>
      </w:r>
      <w:r w:rsidR="0044021A" w:rsidRPr="00685FD4">
        <w:t xml:space="preserve">ultimedia computers have been widely used in </w:t>
      </w:r>
      <w:r>
        <w:t xml:space="preserve">different types of </w:t>
      </w:r>
      <w:r w:rsidR="0044021A" w:rsidRPr="00685FD4">
        <w:t>teaching</w:t>
      </w:r>
      <w:r>
        <w:t xml:space="preserve"> which changed the process </w:t>
      </w:r>
      <w:r w:rsidR="0044021A" w:rsidRPr="00685FD4">
        <w:t xml:space="preserve">of multimedia teaching </w:t>
      </w:r>
      <w:r>
        <w:t>drastically.</w:t>
      </w:r>
      <w:r w:rsidR="0044021A" w:rsidRPr="00685FD4">
        <w:t xml:space="preserve"> </w:t>
      </w:r>
      <w:r w:rsidR="000B61BF" w:rsidRPr="00685FD4">
        <w:t>M</w:t>
      </w:r>
      <w:r w:rsidR="0044021A" w:rsidRPr="00685FD4">
        <w:t>ultimedia</w:t>
      </w:r>
      <w:r w:rsidR="000B61BF">
        <w:t xml:space="preserve"> </w:t>
      </w:r>
      <w:r w:rsidR="0044021A" w:rsidRPr="00685FD4">
        <w:t xml:space="preserve">teaching is </w:t>
      </w:r>
      <w:r w:rsidR="000B61BF">
        <w:t xml:space="preserve">now </w:t>
      </w:r>
      <w:r w:rsidR="0044021A" w:rsidRPr="00685FD4">
        <w:t xml:space="preserve">based on teaching objectives and </w:t>
      </w:r>
      <w:r w:rsidR="000B61BF">
        <w:t xml:space="preserve">learning outcomes. The selection of a </w:t>
      </w:r>
      <w:r w:rsidR="0044021A" w:rsidRPr="00685FD4">
        <w:t xml:space="preserve">teaching </w:t>
      </w:r>
      <w:r w:rsidR="000B61BF">
        <w:t xml:space="preserve">process now depends upon </w:t>
      </w:r>
      <w:r w:rsidR="000B61BF" w:rsidRPr="000B61BF">
        <w:t>the teaching objects' characteristics</w:t>
      </w:r>
      <w:r w:rsidR="000B61BF">
        <w:t xml:space="preserve"> such as the </w:t>
      </w:r>
      <w:r w:rsidR="0044021A" w:rsidRPr="00685FD4">
        <w:t>teaching design, selection of teaching media</w:t>
      </w:r>
      <w:r w:rsidR="000B61BF">
        <w:t xml:space="preserve"> compatible to </w:t>
      </w:r>
      <w:r w:rsidR="0044021A" w:rsidRPr="00685FD4">
        <w:t xml:space="preserve">computers, video display stands, projectors and other equipment, graphics, </w:t>
      </w:r>
      <w:r w:rsidR="0010144A">
        <w:t>i</w:t>
      </w:r>
      <w:r w:rsidR="0044021A" w:rsidRPr="00685FD4">
        <w:t>mages, sounds, texts, animations</w:t>
      </w:r>
      <w:r w:rsidR="0010144A">
        <w:t>,</w:t>
      </w:r>
      <w:r w:rsidR="0044021A" w:rsidRPr="00685FD4">
        <w:t xml:space="preserve"> and other media</w:t>
      </w:r>
      <w:r w:rsidR="000B61BF">
        <w:t>. These entire objects combine</w:t>
      </w:r>
      <w:r w:rsidR="0044021A" w:rsidRPr="00685FD4">
        <w:t xml:space="preserve"> </w:t>
      </w:r>
      <w:r w:rsidR="000B61BF">
        <w:t xml:space="preserve">together </w:t>
      </w:r>
      <w:r w:rsidR="0044021A" w:rsidRPr="00685FD4">
        <w:t xml:space="preserve">with traditional teaching methods </w:t>
      </w:r>
      <w:r w:rsidR="000B61BF" w:rsidRPr="000B61BF">
        <w:t>to optimize the teaching and learning of a variety of media information</w:t>
      </w:r>
      <w:r w:rsidR="000B61BF">
        <w:t xml:space="preserve">. It also helps to </w:t>
      </w:r>
      <w:r w:rsidR="000B61BF" w:rsidRPr="000B61BF">
        <w:t xml:space="preserve">form a reasonable teaching structure—optimized teaching effects </w:t>
      </w:r>
      <w:r w:rsidR="000B61BF">
        <w:t xml:space="preserve">enabling </w:t>
      </w:r>
      <w:r w:rsidR="000B61BF" w:rsidRPr="000B61BF">
        <w:t>students</w:t>
      </w:r>
      <w:r w:rsidR="000B61BF">
        <w:t xml:space="preserve"> to </w:t>
      </w:r>
      <w:r w:rsidR="0044021A" w:rsidRPr="00685FD4">
        <w:t xml:space="preserve">participate in the whole </w:t>
      </w:r>
      <w:r w:rsidR="000B61BF">
        <w:t xml:space="preserve">learning </w:t>
      </w:r>
      <w:r w:rsidR="0044021A" w:rsidRPr="00685FD4">
        <w:t xml:space="preserve">process </w:t>
      </w:r>
      <w:r w:rsidR="0044021A" w:rsidRPr="00685FD4">
        <w:rPr>
          <w:color w:val="000000" w:themeColor="text1"/>
        </w:rPr>
        <w:t>[7</w:t>
      </w:r>
      <w:r w:rsidR="000250DC">
        <w:rPr>
          <w:color w:val="000000" w:themeColor="text1"/>
        </w:rPr>
        <w:t>, 24</w:t>
      </w:r>
      <w:r w:rsidR="00090479">
        <w:rPr>
          <w:color w:val="000000" w:themeColor="text1"/>
        </w:rPr>
        <w:t xml:space="preserve">, </w:t>
      </w:r>
      <w:proofErr w:type="gramStart"/>
      <w:r w:rsidR="00090479">
        <w:rPr>
          <w:color w:val="000000" w:themeColor="text1"/>
        </w:rPr>
        <w:t>33</w:t>
      </w:r>
      <w:proofErr w:type="gramEnd"/>
      <w:r w:rsidR="0044021A" w:rsidRPr="00685FD4">
        <w:rPr>
          <w:color w:val="000000" w:themeColor="text1"/>
        </w:rPr>
        <w:t>].</w:t>
      </w:r>
    </w:p>
    <w:p w14:paraId="3AD764FE" w14:textId="77777777" w:rsidR="00556AC7" w:rsidRPr="000B61BF" w:rsidRDefault="0044021A" w:rsidP="002F0C67">
      <w:pPr>
        <w:pStyle w:val="paragraph"/>
        <w:ind w:firstLine="0"/>
        <w:rPr>
          <w:i/>
        </w:rPr>
      </w:pPr>
      <w:r w:rsidRPr="000B61BF">
        <w:rPr>
          <w:i/>
        </w:rPr>
        <w:t>Teacher's perspective</w:t>
      </w:r>
    </w:p>
    <w:p w14:paraId="744A38A4" w14:textId="77777777" w:rsidR="00556AC7" w:rsidRPr="00685FD4" w:rsidRDefault="002C239C" w:rsidP="002F0C67">
      <w:pPr>
        <w:pStyle w:val="paragraph"/>
        <w:ind w:firstLine="0"/>
      </w:pPr>
      <w:r>
        <w:t>Such t</w:t>
      </w:r>
      <w:r w:rsidR="0044021A" w:rsidRPr="00685FD4">
        <w:t xml:space="preserve">eachers </w:t>
      </w:r>
      <w:r>
        <w:t xml:space="preserve">who have a </w:t>
      </w:r>
      <w:r w:rsidR="0044021A" w:rsidRPr="00685FD4">
        <w:t xml:space="preserve">clear </w:t>
      </w:r>
      <w:r>
        <w:t xml:space="preserve">idea </w:t>
      </w:r>
      <w:r w:rsidR="0044021A" w:rsidRPr="00685FD4">
        <w:t>about their roles</w:t>
      </w:r>
      <w:r>
        <w:t xml:space="preserve"> can make optimum use of multimedia teaching methods. </w:t>
      </w:r>
      <w:r w:rsidR="0044021A" w:rsidRPr="00685FD4">
        <w:t xml:space="preserve">In educational </w:t>
      </w:r>
      <w:r>
        <w:t>settings</w:t>
      </w:r>
      <w:r w:rsidR="0044021A" w:rsidRPr="00685FD4">
        <w:t xml:space="preserve">, teachers </w:t>
      </w:r>
      <w:r>
        <w:t xml:space="preserve">play a </w:t>
      </w:r>
      <w:r w:rsidR="0044021A" w:rsidRPr="00685FD4">
        <w:t xml:space="preserve">dominant </w:t>
      </w:r>
      <w:r>
        <w:t xml:space="preserve">role in </w:t>
      </w:r>
      <w:r w:rsidR="0010144A">
        <w:t>support</w:t>
      </w:r>
      <w:r>
        <w:t>ing</w:t>
      </w:r>
      <w:r w:rsidR="0044021A" w:rsidRPr="00685FD4">
        <w:t xml:space="preserve"> education and </w:t>
      </w:r>
      <w:r>
        <w:t>learning</w:t>
      </w:r>
      <w:r w:rsidR="0044021A" w:rsidRPr="00685FD4">
        <w:t xml:space="preserve">. The guiding </w:t>
      </w:r>
      <w:r>
        <w:t xml:space="preserve">role </w:t>
      </w:r>
      <w:r w:rsidR="0044021A" w:rsidRPr="00685FD4">
        <w:t>of teachers runs through the whole process of educational activities</w:t>
      </w:r>
      <w:r w:rsidR="0010144A">
        <w:t>:</w:t>
      </w:r>
      <w:r w:rsidR="0044021A" w:rsidRPr="00685FD4">
        <w:t xml:space="preserve"> </w:t>
      </w:r>
      <w:r>
        <w:t xml:space="preserve">it includes </w:t>
      </w:r>
      <w:r w:rsidR="0044021A" w:rsidRPr="00685FD4">
        <w:t xml:space="preserve">stimulating interest </w:t>
      </w:r>
      <w:r>
        <w:t>in students for new teaching methods</w:t>
      </w:r>
      <w:r w:rsidR="0044021A" w:rsidRPr="00685FD4">
        <w:t xml:space="preserve">, guiding </w:t>
      </w:r>
      <w:r>
        <w:t xml:space="preserve">students through </w:t>
      </w:r>
      <w:r w:rsidR="0044021A" w:rsidRPr="00685FD4">
        <w:t>learning stage</w:t>
      </w:r>
      <w:r>
        <w:t>s</w:t>
      </w:r>
      <w:r w:rsidR="0044021A" w:rsidRPr="00685FD4">
        <w:t xml:space="preserve">, and </w:t>
      </w:r>
      <w:r>
        <w:t>consolidating and improving</w:t>
      </w:r>
      <w:r w:rsidR="0044021A" w:rsidRPr="00685FD4">
        <w:t xml:space="preserve"> after learning</w:t>
      </w:r>
      <w:r>
        <w:t xml:space="preserve"> is completed</w:t>
      </w:r>
      <w:r w:rsidR="0044021A" w:rsidRPr="00685FD4">
        <w:t xml:space="preserve">. </w:t>
      </w:r>
      <w:r>
        <w:t xml:space="preserve">Hence, prior to </w:t>
      </w:r>
      <w:r w:rsidR="0044021A" w:rsidRPr="00685FD4">
        <w:t xml:space="preserve">using multimedia teaching methods, teachers </w:t>
      </w:r>
      <w:r>
        <w:t xml:space="preserve">should </w:t>
      </w:r>
      <w:r w:rsidR="0044021A" w:rsidRPr="00685FD4">
        <w:t>first understand students' physical and mental development needs</w:t>
      </w:r>
      <w:r>
        <w:t xml:space="preserve">. They should be </w:t>
      </w:r>
      <w:r w:rsidR="0044021A" w:rsidRPr="00685FD4">
        <w:t xml:space="preserve">good at discovering students' </w:t>
      </w:r>
      <w:r>
        <w:t>doubts and dilemmas</w:t>
      </w:r>
      <w:r w:rsidR="0044021A" w:rsidRPr="00685FD4">
        <w:t xml:space="preserve">, </w:t>
      </w:r>
      <w:r>
        <w:t xml:space="preserve">should </w:t>
      </w:r>
      <w:r w:rsidR="0010144A">
        <w:t xml:space="preserve">be flexible and ingenious in answering questions, and </w:t>
      </w:r>
      <w:r>
        <w:t xml:space="preserve">should </w:t>
      </w:r>
      <w:proofErr w:type="gramStart"/>
      <w:r>
        <w:t>stimulate</w:t>
      </w:r>
      <w:proofErr w:type="gramEnd"/>
      <w:r>
        <w:t xml:space="preserve"> students’ </w:t>
      </w:r>
      <w:r w:rsidR="0010144A">
        <w:t>attention to</w:t>
      </w:r>
      <w:r w:rsidR="0044021A" w:rsidRPr="00685FD4">
        <w:t xml:space="preserve"> multimedia teaching to achieve the set goals.</w:t>
      </w:r>
    </w:p>
    <w:p w14:paraId="5E6BD9A5" w14:textId="77777777" w:rsidR="0051638D" w:rsidRDefault="002C239C" w:rsidP="00FF122D">
      <w:pPr>
        <w:pStyle w:val="paragraph"/>
      </w:pPr>
      <w:r>
        <w:t>P</w:t>
      </w:r>
      <w:r w:rsidR="0044021A" w:rsidRPr="00685FD4">
        <w:t xml:space="preserve">hysical education and health curriculum should </w:t>
      </w:r>
      <w:r>
        <w:t xml:space="preserve">always </w:t>
      </w:r>
      <w:r w:rsidR="0044021A" w:rsidRPr="00685FD4">
        <w:t xml:space="preserve">pay attention to </w:t>
      </w:r>
      <w:r w:rsidR="0010144A">
        <w:t xml:space="preserve">students' non-intellectual factors and emphasize </w:t>
      </w:r>
      <w:r>
        <w:t xml:space="preserve">upon their </w:t>
      </w:r>
      <w:r w:rsidR="0010144A">
        <w:t>emotional experience</w:t>
      </w:r>
      <w:r w:rsidR="0044021A" w:rsidRPr="00685FD4">
        <w:t xml:space="preserve"> in </w:t>
      </w:r>
      <w:r>
        <w:t xml:space="preserve">pursuing </w:t>
      </w:r>
      <w:r w:rsidR="0044021A" w:rsidRPr="00685FD4">
        <w:t xml:space="preserve">educational activities. </w:t>
      </w:r>
      <w:r w:rsidR="0051638D">
        <w:t>However, i</w:t>
      </w:r>
      <w:r w:rsidR="0044021A" w:rsidRPr="00685FD4">
        <w:t>n traditional teaching</w:t>
      </w:r>
      <w:r w:rsidR="0051638D">
        <w:t xml:space="preserve"> methods</w:t>
      </w:r>
      <w:r w:rsidR="0044021A" w:rsidRPr="00685FD4">
        <w:t xml:space="preserve">, too much attention is paid to students' </w:t>
      </w:r>
      <w:r w:rsidR="0010144A">
        <w:t>academic</w:t>
      </w:r>
      <w:r w:rsidR="0044021A" w:rsidRPr="00685FD4">
        <w:t xml:space="preserve"> </w:t>
      </w:r>
      <w:r w:rsidR="0051638D">
        <w:t>learning</w:t>
      </w:r>
      <w:r w:rsidR="0010144A">
        <w:t>. S</w:t>
      </w:r>
      <w:r w:rsidR="0044021A" w:rsidRPr="00685FD4">
        <w:t>tudents' non-intellectual factors such as students' character, belief, perseverance, morality, and competition and cooperation</w:t>
      </w:r>
      <w:r w:rsidR="0051638D" w:rsidRPr="0051638D">
        <w:t xml:space="preserve"> </w:t>
      </w:r>
      <w:r w:rsidR="0051638D">
        <w:t>are neglected</w:t>
      </w:r>
      <w:r w:rsidR="0044021A" w:rsidRPr="00685FD4">
        <w:t>. The guiding ideology of modern education emphasizes the relationship between giving and receiving</w:t>
      </w:r>
      <w:r w:rsidR="0051638D">
        <w:t xml:space="preserve">. In </w:t>
      </w:r>
      <w:r w:rsidR="0044021A" w:rsidRPr="00685FD4">
        <w:t xml:space="preserve">teaching, </w:t>
      </w:r>
      <w:r w:rsidR="0051638D">
        <w:t xml:space="preserve">too, there is a need to emphasize upon the </w:t>
      </w:r>
      <w:r w:rsidR="0044021A" w:rsidRPr="00685FD4">
        <w:t xml:space="preserve">relationship </w:t>
      </w:r>
      <w:r w:rsidR="0051638D">
        <w:t xml:space="preserve">between students’ </w:t>
      </w:r>
      <w:r w:rsidR="0044021A" w:rsidRPr="00685FD4">
        <w:t xml:space="preserve">personality and the promotion of </w:t>
      </w:r>
      <w:r w:rsidR="0051638D">
        <w:t xml:space="preserve">their </w:t>
      </w:r>
      <w:r w:rsidR="0044021A" w:rsidRPr="00685FD4">
        <w:t>social morality.</w:t>
      </w:r>
      <w:r w:rsidR="0051638D">
        <w:t xml:space="preserve"> T</w:t>
      </w:r>
      <w:r w:rsidR="0044021A" w:rsidRPr="00685FD4">
        <w:t xml:space="preserve">eachers should adhere to </w:t>
      </w:r>
      <w:r w:rsidR="0051638D">
        <w:t xml:space="preserve">a </w:t>
      </w:r>
      <w:r w:rsidR="0044021A" w:rsidRPr="00685FD4">
        <w:t xml:space="preserve">people-oriented guiding philosophy, </w:t>
      </w:r>
      <w:r w:rsidR="0051638D">
        <w:t xml:space="preserve">to </w:t>
      </w:r>
      <w:r w:rsidR="0044021A" w:rsidRPr="00685FD4">
        <w:t xml:space="preserve">treat students equally, </w:t>
      </w:r>
      <w:r w:rsidR="0044021A" w:rsidRPr="00685FD4">
        <w:lastRenderedPageBreak/>
        <w:t>respect the</w:t>
      </w:r>
      <w:r w:rsidR="0051638D">
        <w:t>ir</w:t>
      </w:r>
      <w:r w:rsidR="0044021A" w:rsidRPr="00685FD4">
        <w:t xml:space="preserve"> subjective status, build a democratic and harmonious relationship between teachers and students, pay attention to differences between individual students, teach them well, and pay more attention to the overall development of students. </w:t>
      </w:r>
    </w:p>
    <w:p w14:paraId="6A8988B3" w14:textId="77777777" w:rsidR="00556AC7" w:rsidRPr="00685FD4" w:rsidRDefault="0044021A" w:rsidP="00FF122D">
      <w:pPr>
        <w:pStyle w:val="paragraph"/>
      </w:pPr>
      <w:r w:rsidRPr="00685FD4">
        <w:t xml:space="preserve">The purpose of educational activities is </w:t>
      </w:r>
      <w:r w:rsidR="0010144A">
        <w:t xml:space="preserve">to </w:t>
      </w:r>
      <w:r w:rsidR="0051638D">
        <w:t xml:space="preserve">help </w:t>
      </w:r>
      <w:r w:rsidR="0010144A">
        <w:t xml:space="preserve">students </w:t>
      </w:r>
      <w:r w:rsidR="00B87DB0">
        <w:t xml:space="preserve">acquire </w:t>
      </w:r>
      <w:r w:rsidR="0010144A">
        <w:t>knowledge and</w:t>
      </w:r>
      <w:r w:rsidRPr="00685FD4">
        <w:t xml:space="preserve"> develop learning ability. </w:t>
      </w:r>
      <w:r w:rsidR="00B87DB0">
        <w:t>Hence, i</w:t>
      </w:r>
      <w:r w:rsidRPr="00685FD4">
        <w:t xml:space="preserve">n multimedia teaching, students </w:t>
      </w:r>
      <w:r w:rsidR="00B87DB0">
        <w:t xml:space="preserve">need to </w:t>
      </w:r>
      <w:r w:rsidRPr="00685FD4">
        <w:t xml:space="preserve">be guided </w:t>
      </w:r>
      <w:r w:rsidR="00B87DB0">
        <w:t xml:space="preserve">to </w:t>
      </w:r>
      <w:r w:rsidR="0010144A">
        <w:t>achiev</w:t>
      </w:r>
      <w:r w:rsidR="00B87DB0">
        <w:t xml:space="preserve">e </w:t>
      </w:r>
      <w:r w:rsidR="0010144A">
        <w:t xml:space="preserve">self-learning, </w:t>
      </w:r>
      <w:r w:rsidR="00B87DB0">
        <w:t xml:space="preserve">and </w:t>
      </w:r>
      <w:r w:rsidR="0010144A">
        <w:t>self-education</w:t>
      </w:r>
      <w:r w:rsidR="00B87DB0">
        <w:t xml:space="preserve">. </w:t>
      </w:r>
      <w:r w:rsidR="00B87DB0" w:rsidRPr="00685FD4">
        <w:t>W</w:t>
      </w:r>
      <w:r w:rsidRPr="00685FD4">
        <w:t>hen</w:t>
      </w:r>
      <w:r w:rsidR="00B87DB0">
        <w:t xml:space="preserve"> </w:t>
      </w:r>
      <w:r w:rsidRPr="00685FD4">
        <w:t>self-education is realized</w:t>
      </w:r>
      <w:r w:rsidR="00B87DB0">
        <w:t xml:space="preserve">, </w:t>
      </w:r>
      <w:r w:rsidRPr="00685FD4">
        <w:t xml:space="preserve">lifelong and sustainable education </w:t>
      </w:r>
      <w:r w:rsidR="00F05A5D">
        <w:t xml:space="preserve">can </w:t>
      </w:r>
      <w:r w:rsidR="00B87DB0">
        <w:t xml:space="preserve">only come </w:t>
      </w:r>
      <w:r w:rsidR="00B87DB0" w:rsidRPr="00B87DB0">
        <w:t xml:space="preserve">all-around way </w:t>
      </w:r>
      <w:r w:rsidR="00B87DB0">
        <w:t xml:space="preserve">in </w:t>
      </w:r>
      <w:r w:rsidR="00F05A5D">
        <w:t>students</w:t>
      </w:r>
      <w:r w:rsidR="00B87DB0">
        <w:t>’ continuous development</w:t>
      </w:r>
      <w:r w:rsidRPr="00685FD4">
        <w:t>.</w:t>
      </w:r>
    </w:p>
    <w:p w14:paraId="394E1B3C" w14:textId="77777777" w:rsidR="00556AC7" w:rsidRPr="000B61BF" w:rsidRDefault="0044021A" w:rsidP="002F0C67">
      <w:pPr>
        <w:pStyle w:val="paragraph"/>
        <w:ind w:firstLine="0"/>
        <w:rPr>
          <w:i/>
        </w:rPr>
      </w:pPr>
      <w:r w:rsidRPr="000B61BF">
        <w:rPr>
          <w:i/>
        </w:rPr>
        <w:t>Student perspective</w:t>
      </w:r>
    </w:p>
    <w:p w14:paraId="0477AF55" w14:textId="77777777" w:rsidR="004C4D1D" w:rsidRDefault="0044021A" w:rsidP="002F0C67">
      <w:pPr>
        <w:pStyle w:val="paragraph"/>
        <w:ind w:firstLine="0"/>
      </w:pPr>
      <w:r w:rsidRPr="00685FD4">
        <w:t xml:space="preserve">Students </w:t>
      </w:r>
      <w:r w:rsidR="00FE47C6">
        <w:t xml:space="preserve">occupy </w:t>
      </w:r>
      <w:r w:rsidRPr="00685FD4">
        <w:t xml:space="preserve">the </w:t>
      </w:r>
      <w:r w:rsidR="0010144A">
        <w:t>central</w:t>
      </w:r>
      <w:r w:rsidRPr="00685FD4">
        <w:t xml:space="preserve"> position in </w:t>
      </w:r>
      <w:r w:rsidR="00FE47C6">
        <w:t xml:space="preserve">the learning and </w:t>
      </w:r>
      <w:r w:rsidRPr="00685FD4">
        <w:t xml:space="preserve">teaching </w:t>
      </w:r>
      <w:r w:rsidR="00FE47C6">
        <w:t xml:space="preserve">process. Students </w:t>
      </w:r>
      <w:r w:rsidRPr="00685FD4">
        <w:t>are the protagonists of teaching activities</w:t>
      </w:r>
      <w:r w:rsidR="00FE47C6">
        <w:t>, while t</w:t>
      </w:r>
      <w:r w:rsidRPr="00685FD4">
        <w:t xml:space="preserve">eachers serve </w:t>
      </w:r>
      <w:r w:rsidR="00FE47C6">
        <w:t xml:space="preserve">towards their </w:t>
      </w:r>
      <w:r w:rsidRPr="00685FD4">
        <w:t xml:space="preserve">development. As the main body of </w:t>
      </w:r>
      <w:r w:rsidR="0010144A">
        <w:t>growth</w:t>
      </w:r>
      <w:r w:rsidRPr="00685FD4">
        <w:t xml:space="preserve"> and learning, students </w:t>
      </w:r>
      <w:r w:rsidR="00FE47C6">
        <w:t xml:space="preserve">are expected to </w:t>
      </w:r>
      <w:r w:rsidRPr="00685FD4">
        <w:t xml:space="preserve">learn </w:t>
      </w:r>
      <w:r w:rsidR="00FE47C6">
        <w:t xml:space="preserve">how </w:t>
      </w:r>
      <w:r w:rsidRPr="00685FD4">
        <w:t xml:space="preserve">to internalize </w:t>
      </w:r>
      <w:r w:rsidR="0010144A">
        <w:t>classroom's external factors</w:t>
      </w:r>
      <w:r w:rsidRPr="00685FD4">
        <w:t xml:space="preserve"> into their </w:t>
      </w:r>
      <w:r w:rsidR="00FE47C6">
        <w:t xml:space="preserve">learning </w:t>
      </w:r>
      <w:r w:rsidRPr="00685FD4">
        <w:t xml:space="preserve">needs. The future society </w:t>
      </w:r>
      <w:r w:rsidR="004C4D1D">
        <w:t xml:space="preserve">requires </w:t>
      </w:r>
      <w:r w:rsidR="0010144A">
        <w:t>innovative</w:t>
      </w:r>
      <w:r w:rsidR="004C4D1D">
        <w:t>ness and creativity</w:t>
      </w:r>
      <w:r w:rsidRPr="00685FD4">
        <w:t xml:space="preserve">. </w:t>
      </w:r>
      <w:r w:rsidR="004C4D1D" w:rsidRPr="00685FD4">
        <w:t>M</w:t>
      </w:r>
      <w:r w:rsidRPr="00685FD4">
        <w:t>odern</w:t>
      </w:r>
      <w:r w:rsidR="004C4D1D">
        <w:t xml:space="preserve"> </w:t>
      </w:r>
      <w:r w:rsidRPr="00685FD4">
        <w:t xml:space="preserve">multimedia teaching methods </w:t>
      </w:r>
      <w:r w:rsidR="004C4D1D">
        <w:t xml:space="preserve">provide opportunity of </w:t>
      </w:r>
      <w:r w:rsidRPr="00685FD4">
        <w:t xml:space="preserve">innovation </w:t>
      </w:r>
      <w:r w:rsidR="004C4D1D">
        <w:t xml:space="preserve">by </w:t>
      </w:r>
      <w:r w:rsidRPr="00685FD4">
        <w:t>develop</w:t>
      </w:r>
      <w:r w:rsidR="004C4D1D">
        <w:t>ing</w:t>
      </w:r>
      <w:r w:rsidRPr="00685FD4">
        <w:t xml:space="preserve"> </w:t>
      </w:r>
      <w:r w:rsidR="004C4D1D">
        <w:t xml:space="preserve">students’ </w:t>
      </w:r>
      <w:r w:rsidR="0010144A">
        <w:t>cre</w:t>
      </w:r>
      <w:r w:rsidRPr="00685FD4">
        <w:t xml:space="preserve">ative ability. </w:t>
      </w:r>
      <w:r w:rsidR="004C4D1D" w:rsidRPr="00685FD4">
        <w:t>S</w:t>
      </w:r>
      <w:r w:rsidRPr="00685FD4">
        <w:t>tudents</w:t>
      </w:r>
      <w:r w:rsidR="004C4D1D">
        <w:t xml:space="preserve"> </w:t>
      </w:r>
      <w:r w:rsidRPr="00685FD4">
        <w:t xml:space="preserve">should </w:t>
      </w:r>
      <w:r w:rsidR="004C4D1D">
        <w:t xml:space="preserve">therefore </w:t>
      </w:r>
      <w:r w:rsidRPr="00685FD4">
        <w:t xml:space="preserve">start </w:t>
      </w:r>
      <w:r w:rsidR="004C4D1D">
        <w:t xml:space="preserve">with </w:t>
      </w:r>
      <w:r w:rsidRPr="00685FD4">
        <w:t>themselves</w:t>
      </w:r>
      <w:r w:rsidR="004C4D1D">
        <w:t xml:space="preserve"> taking initiatives to </w:t>
      </w:r>
      <w:r w:rsidRPr="00685FD4">
        <w:t xml:space="preserve">learn new content </w:t>
      </w:r>
      <w:r w:rsidR="004C4D1D">
        <w:t xml:space="preserve">and match up with </w:t>
      </w:r>
      <w:r w:rsidRPr="00685FD4">
        <w:t xml:space="preserve">the teacher's teaching </w:t>
      </w:r>
      <w:r w:rsidR="004C4D1D">
        <w:t>speed</w:t>
      </w:r>
      <w:r w:rsidRPr="00685FD4">
        <w:t xml:space="preserve">. </w:t>
      </w:r>
      <w:r w:rsidR="004C4D1D">
        <w:t xml:space="preserve">They should take </w:t>
      </w:r>
      <w:r w:rsidRPr="00685FD4">
        <w:t>subjective initiative</w:t>
      </w:r>
      <w:r w:rsidR="004C4D1D">
        <w:t xml:space="preserve">s to </w:t>
      </w:r>
      <w:r w:rsidRPr="00685FD4">
        <w:t>actively learn classroom knowledge</w:t>
      </w:r>
      <w:r w:rsidR="004C4D1D">
        <w:t xml:space="preserve"> since a</w:t>
      </w:r>
      <w:r w:rsidRPr="00685FD4">
        <w:t xml:space="preserve">fter the end of the learning </w:t>
      </w:r>
      <w:r w:rsidR="004C4D1D" w:rsidRPr="00685FD4">
        <w:t>process</w:t>
      </w:r>
      <w:r w:rsidR="004C4D1D">
        <w:t xml:space="preserve">, this learning will </w:t>
      </w:r>
      <w:r w:rsidRPr="00685FD4">
        <w:t xml:space="preserve">be </w:t>
      </w:r>
      <w:r w:rsidR="004C4D1D">
        <w:t xml:space="preserve">put </w:t>
      </w:r>
      <w:r w:rsidRPr="00685FD4">
        <w:t>in</w:t>
      </w:r>
      <w:r w:rsidR="004C4D1D">
        <w:t>to</w:t>
      </w:r>
      <w:r w:rsidRPr="00685FD4">
        <w:t xml:space="preserve"> practice. </w:t>
      </w:r>
      <w:r w:rsidR="004C4D1D">
        <w:t xml:space="preserve">They should use </w:t>
      </w:r>
      <w:r w:rsidRPr="00685FD4">
        <w:t xml:space="preserve">divergent thinking to seek new knowledge and expand </w:t>
      </w:r>
      <w:r w:rsidR="004C4D1D">
        <w:t xml:space="preserve">the current </w:t>
      </w:r>
      <w:r w:rsidRPr="00685FD4">
        <w:t xml:space="preserve">knowledge. In this way, </w:t>
      </w:r>
      <w:r w:rsidR="004C4D1D">
        <w:t xml:space="preserve">they </w:t>
      </w:r>
      <w:r w:rsidRPr="00685FD4">
        <w:t xml:space="preserve">can transform </w:t>
      </w:r>
      <w:r w:rsidR="004C4D1D">
        <w:t>their learning habits</w:t>
      </w:r>
      <w:r w:rsidRPr="00685FD4">
        <w:t xml:space="preserve">, </w:t>
      </w:r>
      <w:r w:rsidR="004C4D1D">
        <w:t xml:space="preserve">and develop their </w:t>
      </w:r>
      <w:r w:rsidR="0010144A">
        <w:t>understanding</w:t>
      </w:r>
      <w:r w:rsidR="004C4D1D">
        <w:t>.</w:t>
      </w:r>
    </w:p>
    <w:p w14:paraId="7E8DFDE2" w14:textId="77777777" w:rsidR="00556AC7" w:rsidRDefault="004C4D1D" w:rsidP="00FF122D">
      <w:pPr>
        <w:pStyle w:val="paragraph"/>
      </w:pPr>
      <w:r w:rsidRPr="00685FD4">
        <w:t>M</w:t>
      </w:r>
      <w:r w:rsidR="0044021A" w:rsidRPr="00685FD4">
        <w:t>ultimedia</w:t>
      </w:r>
      <w:r>
        <w:t xml:space="preserve"> </w:t>
      </w:r>
      <w:r w:rsidR="0044021A" w:rsidRPr="00685FD4">
        <w:t>teaching method</w:t>
      </w:r>
      <w:r>
        <w:t xml:space="preserve">s depend much </w:t>
      </w:r>
      <w:r w:rsidR="0044021A" w:rsidRPr="00685FD4">
        <w:t xml:space="preserve">on the </w:t>
      </w:r>
      <w:r w:rsidR="00E83A4B">
        <w:t xml:space="preserve">way </w:t>
      </w:r>
      <w:r w:rsidR="0044021A" w:rsidRPr="00685FD4">
        <w:t>teaching</w:t>
      </w:r>
      <w:r w:rsidR="00E83A4B">
        <w:t xml:space="preserve"> is organized in its form</w:t>
      </w:r>
      <w:r w:rsidR="0044021A" w:rsidRPr="00685FD4">
        <w:t xml:space="preserve">. </w:t>
      </w:r>
      <w:r>
        <w:t xml:space="preserve">A good </w:t>
      </w:r>
      <w:r w:rsidR="0044021A" w:rsidRPr="00685FD4">
        <w:t xml:space="preserve">multimedia teaching </w:t>
      </w:r>
      <w:r w:rsidR="00E83A4B">
        <w:t xml:space="preserve">organization leads to a good </w:t>
      </w:r>
      <w:r>
        <w:t xml:space="preserve">impact of </w:t>
      </w:r>
      <w:r w:rsidR="0044021A" w:rsidRPr="00685FD4">
        <w:t xml:space="preserve">teaching. </w:t>
      </w:r>
      <w:r>
        <w:t>When using multimedia in p</w:t>
      </w:r>
      <w:r w:rsidR="0044021A" w:rsidRPr="00685FD4">
        <w:t>hysical education</w:t>
      </w:r>
      <w:r>
        <w:t xml:space="preserve">, </w:t>
      </w:r>
      <w:r w:rsidR="00E83A4B">
        <w:t xml:space="preserve">for instance, </w:t>
      </w:r>
      <w:r w:rsidR="0044021A" w:rsidRPr="00685FD4">
        <w:t xml:space="preserve">teachers should first guide students to watch the complete demonstrations of </w:t>
      </w:r>
      <w:r>
        <w:t>technical movements</w:t>
      </w:r>
      <w:r w:rsidR="00E83A4B">
        <w:t xml:space="preserve"> needed to making of an excellent basketball player. </w:t>
      </w:r>
      <w:r w:rsidR="0044021A" w:rsidRPr="00685FD4">
        <w:t xml:space="preserve"> </w:t>
      </w:r>
      <w:r w:rsidR="00E83A4B">
        <w:t xml:space="preserve">Subsequently, they should be </w:t>
      </w:r>
      <w:r w:rsidR="0044021A" w:rsidRPr="00685FD4">
        <w:t>explain</w:t>
      </w:r>
      <w:r w:rsidR="00E83A4B">
        <w:t>ed</w:t>
      </w:r>
      <w:r w:rsidR="0044021A" w:rsidRPr="00685FD4">
        <w:t xml:space="preserve"> the organization form</w:t>
      </w:r>
      <w:r w:rsidR="00E83A4B" w:rsidRPr="00E83A4B">
        <w:t xml:space="preserve"> while watching the teaching video</w:t>
      </w:r>
      <w:r w:rsidR="0044021A" w:rsidRPr="00685FD4">
        <w:t xml:space="preserve">. </w:t>
      </w:r>
      <w:r w:rsidR="00E83A4B">
        <w:t xml:space="preserve">The organization form must not be </w:t>
      </w:r>
      <w:r w:rsidR="0010144A">
        <w:t>present</w:t>
      </w:r>
      <w:r w:rsidR="00E83A4B">
        <w:t>ed</w:t>
      </w:r>
      <w:r w:rsidR="0044021A" w:rsidRPr="00685FD4">
        <w:t xml:space="preserve"> before </w:t>
      </w:r>
      <w:r w:rsidR="00E83A4B">
        <w:t xml:space="preserve">watching </w:t>
      </w:r>
      <w:r w:rsidR="0044021A" w:rsidRPr="00685FD4">
        <w:t xml:space="preserve">the teaching video, </w:t>
      </w:r>
      <w:r w:rsidR="00E83A4B">
        <w:t>or it might lead</w:t>
      </w:r>
      <w:r w:rsidR="0044021A" w:rsidRPr="00685FD4">
        <w:t xml:space="preserve"> to </w:t>
      </w:r>
      <w:r w:rsidR="0010144A">
        <w:t>students' pre-entry</w:t>
      </w:r>
      <w:r w:rsidR="0044021A" w:rsidRPr="00685FD4">
        <w:t xml:space="preserve"> and direct vision of students. </w:t>
      </w:r>
      <w:r w:rsidR="00E83A4B">
        <w:t xml:space="preserve">If done after watching the video, it is easier to address to </w:t>
      </w:r>
      <w:r w:rsidR="00F05A5D">
        <w:t>post-recording feedback</w:t>
      </w:r>
      <w:r w:rsidR="00E83A4B">
        <w:t>;</w:t>
      </w:r>
      <w:r w:rsidR="00F05A5D">
        <w:t xml:space="preserve"> </w:t>
      </w:r>
      <w:r w:rsidR="00E83A4B">
        <w:t xml:space="preserve">adjust to the </w:t>
      </w:r>
      <w:r w:rsidR="00F05A5D">
        <w:t>perceptual</w:t>
      </w:r>
      <w:r w:rsidR="00E83A4B">
        <w:t xml:space="preserve"> and </w:t>
      </w:r>
      <w:r w:rsidR="00F05A5D">
        <w:t>technical actions</w:t>
      </w:r>
      <w:r w:rsidR="0044021A" w:rsidRPr="00685FD4">
        <w:t xml:space="preserve"> </w:t>
      </w:r>
      <w:r w:rsidR="00E83A4B">
        <w:t xml:space="preserve">based on </w:t>
      </w:r>
      <w:r w:rsidR="0010144A">
        <w:t>students' situation</w:t>
      </w:r>
      <w:r w:rsidR="0044021A" w:rsidRPr="00685FD4">
        <w:t xml:space="preserve">. </w:t>
      </w:r>
      <w:r w:rsidR="00E83A4B">
        <w:t xml:space="preserve">Moreover, </w:t>
      </w:r>
      <w:r w:rsidR="0044021A" w:rsidRPr="00685FD4">
        <w:t>multimedia teaching method</w:t>
      </w:r>
      <w:r w:rsidR="00E83A4B">
        <w:t>s</w:t>
      </w:r>
      <w:r w:rsidR="0044021A" w:rsidRPr="00685FD4">
        <w:t xml:space="preserve"> can </w:t>
      </w:r>
      <w:r w:rsidR="00E83A4B">
        <w:t xml:space="preserve">also </w:t>
      </w:r>
      <w:r w:rsidR="0044021A" w:rsidRPr="00685FD4">
        <w:t>attract students' attention and stimulate learning interest to a certain extent compared with traditional teaching method</w:t>
      </w:r>
      <w:r w:rsidR="00E83A4B">
        <w:t>s</w:t>
      </w:r>
      <w:r w:rsidR="0044021A" w:rsidRPr="00685FD4">
        <w:t xml:space="preserve">. However, considering </w:t>
      </w:r>
      <w:r w:rsidR="0010144A">
        <w:t>students' level of engagement</w:t>
      </w:r>
      <w:r w:rsidR="0044021A" w:rsidRPr="00685FD4">
        <w:t xml:space="preserve"> and the relative long-term nature of teaching, a rich and varied teaching organization </w:t>
      </w:r>
      <w:r w:rsidR="0044021A" w:rsidRPr="00685FD4">
        <w:lastRenderedPageBreak/>
        <w:t>must be adopted</w:t>
      </w:r>
      <w:r w:rsidR="00E83A4B">
        <w:t xml:space="preserve"> to p</w:t>
      </w:r>
      <w:r w:rsidR="0044021A" w:rsidRPr="00685FD4">
        <w:t xml:space="preserve">romote </w:t>
      </w:r>
      <w:proofErr w:type="gramStart"/>
      <w:r w:rsidR="0044021A" w:rsidRPr="00685FD4">
        <w:t xml:space="preserve">the </w:t>
      </w:r>
      <w:r w:rsidR="00E83A4B">
        <w:t>a</w:t>
      </w:r>
      <w:proofErr w:type="gramEnd"/>
      <w:r w:rsidR="00E83A4B">
        <w:t xml:space="preserve"> </w:t>
      </w:r>
      <w:r w:rsidR="0010144A">
        <w:t>peaceful</w:t>
      </w:r>
      <w:r w:rsidR="0044021A" w:rsidRPr="00685FD4">
        <w:t xml:space="preserve"> and sustainable development of the teaching process.</w:t>
      </w:r>
    </w:p>
    <w:p w14:paraId="2851B52C" w14:textId="77777777" w:rsidR="00556AC7" w:rsidRPr="00685FD4" w:rsidRDefault="0044021A" w:rsidP="00FF122D">
      <w:pPr>
        <w:pStyle w:val="H2"/>
      </w:pPr>
      <w:r w:rsidRPr="00685FD4">
        <w:t>Overview of multimedia teaching research</w:t>
      </w:r>
    </w:p>
    <w:p w14:paraId="61A02C61" w14:textId="77777777" w:rsidR="00556AC7" w:rsidRPr="00685FD4" w:rsidRDefault="0044021A" w:rsidP="00FF122D">
      <w:pPr>
        <w:pStyle w:val="H2"/>
      </w:pPr>
      <w:r w:rsidRPr="00685FD4">
        <w:t>Research on the Status Quo of Multimedia Teaching in Foreign Countries</w:t>
      </w:r>
    </w:p>
    <w:p w14:paraId="58D36572" w14:textId="77777777" w:rsidR="00556AC7" w:rsidRPr="00685FD4" w:rsidRDefault="0044021A" w:rsidP="002F0C67">
      <w:pPr>
        <w:pStyle w:val="paragraph"/>
        <w:ind w:firstLine="0"/>
      </w:pPr>
      <w:r w:rsidRPr="00685FD4">
        <w:t>In 1946, world's first electronic computer was successfully developed, mainly to solve complex computing</w:t>
      </w:r>
      <w:r w:rsidR="00033562">
        <w:t xml:space="preserve"> matters</w:t>
      </w:r>
      <w:r w:rsidRPr="00685FD4">
        <w:t xml:space="preserve">. In 1958, world's first computer teaching system was successfully launched. It was the beginning of computer-aided education, mainly for primary school students to learn binary services. In 1971, the first microcomputer was </w:t>
      </w:r>
      <w:r w:rsidR="00033562">
        <w:t>invented</w:t>
      </w:r>
      <w:r w:rsidRPr="00685FD4">
        <w:t xml:space="preserve">, which accelerated the process of computer-aided teaching. The application of multimedia in education and </w:t>
      </w:r>
      <w:r w:rsidR="0010144A">
        <w:t>school</w:t>
      </w:r>
      <w:r w:rsidRPr="00685FD4">
        <w:t xml:space="preserve">ing was </w:t>
      </w:r>
      <w:r w:rsidR="00033562">
        <w:t xml:space="preserve">thus </w:t>
      </w:r>
      <w:r w:rsidRPr="00685FD4">
        <w:t xml:space="preserve">rapid. In 1980s, microcomputers developed again and became more popular. </w:t>
      </w:r>
      <w:r w:rsidR="00033562" w:rsidRPr="00685FD4">
        <w:t>S</w:t>
      </w:r>
      <w:r w:rsidRPr="00685FD4">
        <w:t>tudents</w:t>
      </w:r>
      <w:r w:rsidR="00033562">
        <w:t xml:space="preserve"> were required to use </w:t>
      </w:r>
      <w:r w:rsidRPr="00685FD4">
        <w:t>computers</w:t>
      </w:r>
      <w:r w:rsidR="00033562">
        <w:t xml:space="preserve"> and laptops in classrooms</w:t>
      </w:r>
      <w:r w:rsidRPr="00685FD4">
        <w:t xml:space="preserve">. This </w:t>
      </w:r>
      <w:r w:rsidR="00033562">
        <w:t xml:space="preserve">was </w:t>
      </w:r>
      <w:r w:rsidRPr="00685FD4">
        <w:t>the beginning of the realization of multimedia in education and teaching</w:t>
      </w:r>
      <w:r w:rsidR="00033562">
        <w:t xml:space="preserve">. In </w:t>
      </w:r>
      <w:r w:rsidRPr="00685FD4">
        <w:t>1990s, most of the students abroad obtain</w:t>
      </w:r>
      <w:r w:rsidR="00033562">
        <w:t>ed</w:t>
      </w:r>
      <w:r w:rsidRPr="00685FD4">
        <w:t xml:space="preserve"> teaching resources </w:t>
      </w:r>
      <w:r w:rsidR="00033562">
        <w:t xml:space="preserve">from </w:t>
      </w:r>
      <w:r w:rsidRPr="00685FD4">
        <w:t xml:space="preserve">the Internet, </w:t>
      </w:r>
      <w:r w:rsidR="00033562">
        <w:t xml:space="preserve">not form the printed text books, </w:t>
      </w:r>
      <w:r w:rsidRPr="00685FD4">
        <w:t>and discuss</w:t>
      </w:r>
      <w:r w:rsidR="00033562">
        <w:t>ed</w:t>
      </w:r>
      <w:r w:rsidRPr="00685FD4">
        <w:t xml:space="preserve"> </w:t>
      </w:r>
      <w:r w:rsidR="00033562">
        <w:t xml:space="preserve">lessons with teachers and peers over computer </w:t>
      </w:r>
      <w:r w:rsidR="00033562" w:rsidRPr="00033562">
        <w:t>terminals</w:t>
      </w:r>
      <w:r w:rsidRPr="00685FD4">
        <w:t xml:space="preserve">. </w:t>
      </w:r>
      <w:r w:rsidR="00033562">
        <w:t xml:space="preserve">Thus </w:t>
      </w:r>
      <w:r w:rsidRPr="00685FD4">
        <w:t>schools, families, teachers and students</w:t>
      </w:r>
      <w:r w:rsidR="00033562">
        <w:t xml:space="preserve"> were </w:t>
      </w:r>
      <w:r w:rsidRPr="00685FD4">
        <w:t>close</w:t>
      </w:r>
      <w:r w:rsidR="00033562">
        <w:t>ly connected to one another which reduced</w:t>
      </w:r>
      <w:r w:rsidRPr="00685FD4">
        <w:t xml:space="preserve"> communication</w:t>
      </w:r>
      <w:r w:rsidR="00033562" w:rsidRPr="00033562">
        <w:t xml:space="preserve"> barriers</w:t>
      </w:r>
      <w:r w:rsidRPr="00685FD4">
        <w:t xml:space="preserve">. </w:t>
      </w:r>
      <w:r w:rsidR="00EA44A8" w:rsidRPr="00685FD4">
        <w:t>M</w:t>
      </w:r>
      <w:r w:rsidRPr="00685FD4">
        <w:t>ultimedia</w:t>
      </w:r>
      <w:r w:rsidR="00EA44A8">
        <w:t xml:space="preserve"> </w:t>
      </w:r>
      <w:r w:rsidRPr="00685FD4">
        <w:t>further developed</w:t>
      </w:r>
      <w:r w:rsidR="00EA44A8">
        <w:t xml:space="preserve"> in the </w:t>
      </w:r>
      <w:r w:rsidRPr="00685FD4">
        <w:t xml:space="preserve">21st century, </w:t>
      </w:r>
      <w:r w:rsidR="00EA44A8">
        <w:t xml:space="preserve">when </w:t>
      </w:r>
      <w:r w:rsidRPr="00685FD4">
        <w:t xml:space="preserve">countries </w:t>
      </w:r>
      <w:r w:rsidR="00EA44A8">
        <w:t xml:space="preserve">started paid more </w:t>
      </w:r>
      <w:r w:rsidRPr="00685FD4">
        <w:t xml:space="preserve">attention to education </w:t>
      </w:r>
      <w:r w:rsidR="00EA44A8">
        <w:t xml:space="preserve">through </w:t>
      </w:r>
      <w:r w:rsidRPr="00685FD4">
        <w:t>science and technology. The multi-</w:t>
      </w:r>
      <w:proofErr w:type="spellStart"/>
      <w:r w:rsidRPr="00685FD4">
        <w:t>media</w:t>
      </w:r>
      <w:r w:rsidR="00EA44A8">
        <w:t>t</w:t>
      </w:r>
      <w:r w:rsidRPr="00685FD4">
        <w:t>ization</w:t>
      </w:r>
      <w:proofErr w:type="spellEnd"/>
      <w:r w:rsidRPr="00685FD4">
        <w:t xml:space="preserve"> of </w:t>
      </w:r>
      <w:r w:rsidR="0010144A">
        <w:t>schooling</w:t>
      </w:r>
      <w:r w:rsidRPr="00685FD4">
        <w:t xml:space="preserve"> and teaching </w:t>
      </w:r>
      <w:r w:rsidR="00EA44A8">
        <w:t xml:space="preserve">through </w:t>
      </w:r>
      <w:r w:rsidRPr="00685FD4">
        <w:t xml:space="preserve">new media </w:t>
      </w:r>
      <w:r w:rsidR="00EA44A8">
        <w:t>started developing</w:t>
      </w:r>
      <w:r w:rsidRPr="00685FD4">
        <w:t xml:space="preserve"> rapidly.</w:t>
      </w:r>
      <w:r w:rsidR="00EA44A8">
        <w:t xml:space="preserve"> </w:t>
      </w:r>
      <w:r w:rsidRPr="00685FD4">
        <w:t xml:space="preserve">So far, among all countries, the United States has taken the lead in multimedia teaching [8]. The two main aspects of multimedia teaching research in the United States are </w:t>
      </w:r>
      <w:r w:rsidR="0010144A">
        <w:t>interactive multimedia</w:t>
      </w:r>
      <w:r w:rsidRPr="00685FD4">
        <w:t xml:space="preserve"> technologies and the Internet.</w:t>
      </w:r>
    </w:p>
    <w:p w14:paraId="40E7A8F2" w14:textId="76AEE8A5" w:rsidR="00556AC7" w:rsidRPr="00685FD4" w:rsidRDefault="0044021A" w:rsidP="00FF122D">
      <w:pPr>
        <w:pStyle w:val="paragraph"/>
      </w:pPr>
      <w:r w:rsidRPr="00685FD4">
        <w:t>The UK is close</w:t>
      </w:r>
      <w:r w:rsidR="0003047B">
        <w:t>ly</w:t>
      </w:r>
      <w:r w:rsidRPr="00685FD4">
        <w:t xml:space="preserve"> behind</w:t>
      </w:r>
      <w:r w:rsidR="0003047B">
        <w:t xml:space="preserve"> whose </w:t>
      </w:r>
      <w:r w:rsidRPr="00685FD4">
        <w:t xml:space="preserve">advantage is that </w:t>
      </w:r>
      <w:r w:rsidR="0003047B">
        <w:t xml:space="preserve">its </w:t>
      </w:r>
      <w:r w:rsidRPr="00685FD4">
        <w:t xml:space="preserve">government and the community provide support and assistance </w:t>
      </w:r>
      <w:r w:rsidR="0003047B">
        <w:t xml:space="preserve">to </w:t>
      </w:r>
      <w:r w:rsidR="0010144A">
        <w:t>multimedia teaching</w:t>
      </w:r>
      <w:r w:rsidRPr="00685FD4">
        <w:t xml:space="preserve">. For example, the </w:t>
      </w:r>
      <w:r w:rsidR="0003047B">
        <w:t xml:space="preserve">UK </w:t>
      </w:r>
      <w:r w:rsidRPr="00685FD4">
        <w:t xml:space="preserve">government has enacted laws to encourage practical application of multimedia teaching and build a training system for teachers' multimedia knowledge and technology. </w:t>
      </w:r>
      <w:r w:rsidR="0003047B">
        <w:t xml:space="preserve">This move made </w:t>
      </w:r>
      <w:r w:rsidR="0003047B" w:rsidRPr="0003047B">
        <w:t xml:space="preserve">multimedia teaching </w:t>
      </w:r>
      <w:r w:rsidR="0003047B">
        <w:t xml:space="preserve">very </w:t>
      </w:r>
      <w:r w:rsidR="0003047B" w:rsidRPr="0003047B">
        <w:t xml:space="preserve">popular particularly </w:t>
      </w:r>
      <w:r w:rsidR="0003047B">
        <w:t>i</w:t>
      </w:r>
      <w:r w:rsidR="0003047B" w:rsidRPr="0003047B">
        <w:t xml:space="preserve">n secondary and primary schools. </w:t>
      </w:r>
      <w:r w:rsidR="0010144A">
        <w:t>F</w:t>
      </w:r>
      <w:r w:rsidRPr="00685FD4">
        <w:t xml:space="preserve">rom the perspective of scientific research, the </w:t>
      </w:r>
      <w:r w:rsidR="0003047B">
        <w:t>UK</w:t>
      </w:r>
      <w:r w:rsidR="0010144A">
        <w:t xml:space="preserve"> </w:t>
      </w:r>
      <w:r w:rsidRPr="00685FD4">
        <w:t>focus</w:t>
      </w:r>
      <w:r w:rsidR="0003047B">
        <w:t>es</w:t>
      </w:r>
      <w:r w:rsidRPr="00685FD4">
        <w:t xml:space="preserve"> on the combination of multimedia teaching technology and specific disciplines. In addition to the above points, the UK </w:t>
      </w:r>
      <w:r w:rsidR="0003047B">
        <w:t xml:space="preserve">has </w:t>
      </w:r>
      <w:r w:rsidRPr="00685FD4">
        <w:t>also accelerate</w:t>
      </w:r>
      <w:r w:rsidR="0003047B">
        <w:t>d</w:t>
      </w:r>
      <w:r w:rsidRPr="00685FD4">
        <w:t xml:space="preserve"> multimedia teaching as a strategic move</w:t>
      </w:r>
      <w:r w:rsidR="0003047B">
        <w:t xml:space="preserve"> to develop its teaching institutions</w:t>
      </w:r>
      <w:r w:rsidRPr="00685FD4">
        <w:t>.</w:t>
      </w:r>
      <w:r w:rsidR="0003047B">
        <w:t xml:space="preserve"> Japan is another country that has</w:t>
      </w:r>
      <w:r w:rsidRPr="00685FD4">
        <w:t xml:space="preserve"> realized the importance of multimedia technology for education and </w:t>
      </w:r>
      <w:r w:rsidR="0003047B">
        <w:t>is one of the first few countries to propose</w:t>
      </w:r>
      <w:r w:rsidRPr="00685FD4">
        <w:t xml:space="preserve"> "Information education legislation" [9, 10</w:t>
      </w:r>
      <w:r w:rsidR="000250DC">
        <w:t xml:space="preserve">, </w:t>
      </w:r>
      <w:proofErr w:type="gramStart"/>
      <w:r w:rsidR="000250DC">
        <w:t>28</w:t>
      </w:r>
      <w:proofErr w:type="gramEnd"/>
      <w:r w:rsidRPr="00685FD4">
        <w:t>].</w:t>
      </w:r>
    </w:p>
    <w:p w14:paraId="12492049" w14:textId="13F08EA2" w:rsidR="00556AC7" w:rsidRDefault="0044021A" w:rsidP="00FF122D">
      <w:pPr>
        <w:pStyle w:val="paragraph"/>
      </w:pPr>
      <w:r w:rsidRPr="00685FD4">
        <w:lastRenderedPageBreak/>
        <w:t xml:space="preserve">While the world recognizes the importance of multimedia teaching, </w:t>
      </w:r>
      <w:r w:rsidR="00F05A5D">
        <w:t xml:space="preserve">some problems </w:t>
      </w:r>
      <w:r w:rsidR="0003047B">
        <w:t xml:space="preserve">related to it have also been exposed </w:t>
      </w:r>
      <w:r w:rsidR="00F05A5D">
        <w:t>with practical application</w:t>
      </w:r>
      <w:r w:rsidRPr="00685FD4">
        <w:t xml:space="preserve">s. The US Education Application </w:t>
      </w:r>
      <w:proofErr w:type="spellStart"/>
      <w:r w:rsidRPr="00685FD4">
        <w:t>Center</w:t>
      </w:r>
      <w:r w:rsidR="0003047B">
        <w:t>,l</w:t>
      </w:r>
      <w:proofErr w:type="spellEnd"/>
      <w:r w:rsidR="0003047B">
        <w:t xml:space="preserve"> for instance, </w:t>
      </w:r>
      <w:r w:rsidRPr="00685FD4">
        <w:t>conducted a nationwide survey of multimedia teaching techniques</w:t>
      </w:r>
      <w:r w:rsidR="0003047B">
        <w:t xml:space="preserve"> and found that teachers</w:t>
      </w:r>
      <w:r w:rsidRPr="00685FD4">
        <w:t xml:space="preserve"> lack</w:t>
      </w:r>
      <w:r w:rsidR="0003047B">
        <w:t>ed</w:t>
      </w:r>
      <w:r w:rsidRPr="00685FD4">
        <w:t xml:space="preserve"> multimedia teaching skills, and </w:t>
      </w:r>
      <w:r w:rsidR="0003047B">
        <w:t xml:space="preserve">therefore </w:t>
      </w:r>
      <w:r w:rsidRPr="00685FD4">
        <w:t>the</w:t>
      </w:r>
      <w:r w:rsidR="0003047B">
        <w:t>ir</w:t>
      </w:r>
      <w:r w:rsidRPr="00685FD4">
        <w:t xml:space="preserve"> level of proficiency in classroom was insufficient [11, 12</w:t>
      </w:r>
      <w:r w:rsidR="000250DC">
        <w:t>, 29</w:t>
      </w:r>
      <w:r w:rsidRPr="00685FD4">
        <w:t>].</w:t>
      </w:r>
    </w:p>
    <w:p w14:paraId="1A68583B" w14:textId="77777777" w:rsidR="00556AC7" w:rsidRPr="00685FD4" w:rsidRDefault="0044021A" w:rsidP="00FF122D">
      <w:pPr>
        <w:pStyle w:val="H2"/>
      </w:pPr>
      <w:r w:rsidRPr="00685FD4">
        <w:t>2.2.2 Research on the status quo of domestic multimedia teaching</w:t>
      </w:r>
    </w:p>
    <w:p w14:paraId="300D7C64" w14:textId="593D7712" w:rsidR="00556AC7" w:rsidRPr="00685FD4" w:rsidRDefault="00153F5B" w:rsidP="002F0C67">
      <w:pPr>
        <w:pStyle w:val="paragraph"/>
        <w:ind w:firstLine="0"/>
      </w:pPr>
      <w:r>
        <w:t xml:space="preserve">In comparison with global </w:t>
      </w:r>
      <w:r w:rsidR="00F05A5D">
        <w:t>multimedia teaching development</w:t>
      </w:r>
      <w:r w:rsidR="0044021A" w:rsidRPr="00685FD4">
        <w:t xml:space="preserve">, China's multimedia technology started late and </w:t>
      </w:r>
      <w:r>
        <w:t xml:space="preserve">its </w:t>
      </w:r>
      <w:r w:rsidR="0044021A" w:rsidRPr="00685FD4">
        <w:t>development</w:t>
      </w:r>
      <w:r>
        <w:t>al</w:t>
      </w:r>
      <w:r w:rsidR="0044021A" w:rsidRPr="00685FD4">
        <w:t xml:space="preserve"> speed </w:t>
      </w:r>
      <w:r>
        <w:t xml:space="preserve">was also </w:t>
      </w:r>
      <w:r w:rsidR="0044021A" w:rsidRPr="00685FD4">
        <w:t>slightly slower.</w:t>
      </w:r>
      <w:r>
        <w:t xml:space="preserve"> China was first exposed to </w:t>
      </w:r>
      <w:r w:rsidR="0044021A" w:rsidRPr="00685FD4">
        <w:t xml:space="preserve">multimedia technology </w:t>
      </w:r>
      <w:r>
        <w:t>i</w:t>
      </w:r>
      <w:r w:rsidRPr="00153F5B">
        <w:t>n 1980</w:t>
      </w:r>
      <w:r w:rsidR="0044021A" w:rsidRPr="00685FD4">
        <w:t>.</w:t>
      </w:r>
      <w:r w:rsidR="00F05A5D">
        <w:t xml:space="preserve"> </w:t>
      </w:r>
      <w:r w:rsidR="0044021A" w:rsidRPr="00685FD4">
        <w:t>In 1986, the National Computer Education Research Center for Primary and Secondary Schools</w:t>
      </w:r>
      <w:r>
        <w:t xml:space="preserve"> was established </w:t>
      </w:r>
      <w:r w:rsidR="0044021A" w:rsidRPr="00685FD4">
        <w:t xml:space="preserve">and under the leadership of </w:t>
      </w:r>
      <w:r>
        <w:t xml:space="preserve">Chinese </w:t>
      </w:r>
      <w:r w:rsidR="0044021A" w:rsidRPr="00685FD4">
        <w:t>National Education Commission</w:t>
      </w:r>
      <w:r>
        <w:t xml:space="preserve">. The Commission </w:t>
      </w:r>
      <w:r w:rsidR="0044021A" w:rsidRPr="00685FD4">
        <w:t>researched and explored multimedia teaching techniques</w:t>
      </w:r>
      <w:r>
        <w:t xml:space="preserve"> in the country</w:t>
      </w:r>
      <w:r w:rsidR="0044021A" w:rsidRPr="00685FD4">
        <w:t>.</w:t>
      </w:r>
      <w:r w:rsidR="00F05A5D">
        <w:t xml:space="preserve"> </w:t>
      </w:r>
      <w:r w:rsidR="0044021A" w:rsidRPr="00685FD4">
        <w:t xml:space="preserve">Around 1990, the </w:t>
      </w:r>
      <w:r w:rsidRPr="00685FD4">
        <w:t xml:space="preserve">National Education </w:t>
      </w:r>
      <w:r w:rsidR="0044021A" w:rsidRPr="00685FD4">
        <w:t>department</w:t>
      </w:r>
      <w:r>
        <w:t>s</w:t>
      </w:r>
      <w:r w:rsidR="0044021A" w:rsidRPr="00685FD4">
        <w:t xml:space="preserve"> paid great attention to </w:t>
      </w:r>
      <w:r>
        <w:t>multimedia teaching technology</w:t>
      </w:r>
      <w:r w:rsidR="0010144A">
        <w:t xml:space="preserve"> </w:t>
      </w:r>
      <w:r>
        <w:t xml:space="preserve">and its </w:t>
      </w:r>
      <w:r w:rsidR="0010144A">
        <w:t>significant role</w:t>
      </w:r>
      <w:r>
        <w:t xml:space="preserve">. Soon due to the </w:t>
      </w:r>
      <w:r w:rsidR="0044021A" w:rsidRPr="00685FD4">
        <w:t>practical application of multimedia teaching</w:t>
      </w:r>
      <w:r>
        <w:t xml:space="preserve">, it became </w:t>
      </w:r>
      <w:r w:rsidR="0010144A">
        <w:t xml:space="preserve">a </w:t>
      </w:r>
      <w:r w:rsidR="0044021A" w:rsidRPr="00685FD4">
        <w:t>research hotspot [13</w:t>
      </w:r>
      <w:r w:rsidR="000250DC">
        <w:t>,</w:t>
      </w:r>
      <w:r w:rsidR="0044021A" w:rsidRPr="00685FD4">
        <w:t>].</w:t>
      </w:r>
    </w:p>
    <w:p w14:paraId="1069E192" w14:textId="03A08CE9" w:rsidR="00556AC7" w:rsidRPr="00685FD4" w:rsidRDefault="0044021A" w:rsidP="00FF122D">
      <w:pPr>
        <w:pStyle w:val="paragraph"/>
      </w:pPr>
      <w:r w:rsidRPr="00685FD4">
        <w:t xml:space="preserve">In 1999, the </w:t>
      </w:r>
      <w:r w:rsidR="00126DD5">
        <w:t xml:space="preserve">Chinese </w:t>
      </w:r>
      <w:r w:rsidRPr="00685FD4">
        <w:t xml:space="preserve">national government </w:t>
      </w:r>
      <w:r w:rsidR="00153F5B">
        <w:t>issued</w:t>
      </w:r>
      <w:r w:rsidRPr="00685FD4">
        <w:t xml:space="preserve"> important instructions: to promote the modernization and information of multimedia technology, establish a modern long-distance network education platform, and organize diverse multimedia education using existing educational resources and various informational media means </w:t>
      </w:r>
      <w:r w:rsidR="00153F5B">
        <w:t xml:space="preserve">in </w:t>
      </w:r>
      <w:r w:rsidRPr="00685FD4">
        <w:t>teach</w:t>
      </w:r>
      <w:r w:rsidR="00153F5B">
        <w:t>ing</w:t>
      </w:r>
      <w:r w:rsidRPr="00685FD4">
        <w:t xml:space="preserve"> [14</w:t>
      </w:r>
      <w:r w:rsidR="000250DC">
        <w:t xml:space="preserve">, 27, </w:t>
      </w:r>
      <w:proofErr w:type="gramStart"/>
      <w:r w:rsidR="000250DC">
        <w:t>30</w:t>
      </w:r>
      <w:proofErr w:type="gramEnd"/>
      <w:r w:rsidRPr="00685FD4">
        <w:t>].</w:t>
      </w:r>
      <w:r w:rsidR="00153F5B">
        <w:t xml:space="preserve"> </w:t>
      </w:r>
      <w:r w:rsidRPr="00685FD4">
        <w:t xml:space="preserve">By 2005, multimedia teaching </w:t>
      </w:r>
      <w:r w:rsidR="00126DD5">
        <w:t xml:space="preserve">had become </w:t>
      </w:r>
      <w:r w:rsidR="00126DD5" w:rsidRPr="00126DD5">
        <w:t>popular</w:t>
      </w:r>
      <w:r w:rsidR="00126DD5">
        <w:t xml:space="preserve"> </w:t>
      </w:r>
      <w:r w:rsidRPr="00685FD4">
        <w:t xml:space="preserve">in secondary and primary schools. </w:t>
      </w:r>
      <w:r w:rsidR="00126DD5">
        <w:t xml:space="preserve">There were several R&amp;D measures to develop and disseminate </w:t>
      </w:r>
      <w:r w:rsidR="0010144A">
        <w:t>multimedia teaching resources</w:t>
      </w:r>
      <w:r w:rsidR="00126DD5">
        <w:t xml:space="preserve"> and build </w:t>
      </w:r>
      <w:r w:rsidRPr="00685FD4">
        <w:t xml:space="preserve">multimedia skills courses and textbooks for primary and secondary </w:t>
      </w:r>
      <w:r w:rsidR="00126DD5">
        <w:t>classes [15</w:t>
      </w:r>
      <w:r w:rsidR="000250DC">
        <w:t xml:space="preserve">, 25, </w:t>
      </w:r>
      <w:proofErr w:type="gramStart"/>
      <w:r w:rsidR="000250DC">
        <w:t>31</w:t>
      </w:r>
      <w:proofErr w:type="gramEnd"/>
      <w:r w:rsidR="00126DD5">
        <w:t>]. This</w:t>
      </w:r>
      <w:r w:rsidRPr="00685FD4">
        <w:t xml:space="preserve"> new </w:t>
      </w:r>
      <w:r w:rsidR="00126DD5" w:rsidRPr="00126DD5">
        <w:t xml:space="preserve">multimedia </w:t>
      </w:r>
      <w:r w:rsidRPr="00685FD4">
        <w:t>mode</w:t>
      </w:r>
      <w:r w:rsidR="0010144A">
        <w:t>l</w:t>
      </w:r>
      <w:r w:rsidR="00126DD5">
        <w:t xml:space="preserve"> was promoted</w:t>
      </w:r>
      <w:r w:rsidRPr="00685FD4">
        <w:t xml:space="preserve"> </w:t>
      </w:r>
      <w:r w:rsidR="00126DD5">
        <w:t xml:space="preserve">in </w:t>
      </w:r>
      <w:r w:rsidRPr="00685FD4">
        <w:t xml:space="preserve">the </w:t>
      </w:r>
      <w:r w:rsidR="00126DD5">
        <w:t xml:space="preserve">Chinese </w:t>
      </w:r>
      <w:r w:rsidRPr="00685FD4">
        <w:t xml:space="preserve">education </w:t>
      </w:r>
      <w:r w:rsidR="00126DD5">
        <w:t xml:space="preserve">and soon was implemented in </w:t>
      </w:r>
      <w:r w:rsidRPr="00685FD4">
        <w:t>classroom teaching [16</w:t>
      </w:r>
      <w:r w:rsidR="000250DC">
        <w:t xml:space="preserve">, 26, </w:t>
      </w:r>
      <w:proofErr w:type="gramStart"/>
      <w:r w:rsidR="000250DC">
        <w:t>32</w:t>
      </w:r>
      <w:proofErr w:type="gramEnd"/>
      <w:r w:rsidRPr="00685FD4">
        <w:t xml:space="preserve">]. Although China's multimedia teaching has developed to a certain extent, there are still gaps in research and development in countries </w:t>
      </w:r>
      <w:r w:rsidR="0010144A">
        <w:t>worldwide</w:t>
      </w:r>
      <w:r w:rsidRPr="00685FD4">
        <w:t>.</w:t>
      </w:r>
    </w:p>
    <w:p w14:paraId="48FF5E54" w14:textId="77777777" w:rsidR="00556AC7" w:rsidRPr="00685FD4" w:rsidRDefault="00126DD5" w:rsidP="00FF122D">
      <w:pPr>
        <w:pStyle w:val="paragraph"/>
      </w:pPr>
      <w:r>
        <w:t xml:space="preserve">In </w:t>
      </w:r>
      <w:r w:rsidRPr="00126DD5">
        <w:t>the physical education discipline</w:t>
      </w:r>
      <w:r>
        <w:t xml:space="preserve">, multimedia teaching could not be initiated until a </w:t>
      </w:r>
      <w:r w:rsidR="0010144A">
        <w:t>sports development model</w:t>
      </w:r>
      <w:r>
        <w:t xml:space="preserve"> was introduced by the National Sports Education system</w:t>
      </w:r>
      <w:r w:rsidR="0044021A" w:rsidRPr="00685FD4">
        <w:t xml:space="preserve">. In early 1990s, </w:t>
      </w:r>
      <w:r w:rsidR="001C3C50" w:rsidRPr="001C3C50">
        <w:t xml:space="preserve">e-learning </w:t>
      </w:r>
      <w:r w:rsidR="001C3C50">
        <w:t xml:space="preserve">was introduced for the first time in </w:t>
      </w:r>
      <w:r w:rsidR="0044021A" w:rsidRPr="00685FD4">
        <w:t xml:space="preserve">the physical education curriculum. In mid-1990s, computer multimedia technology was applied in physical education and </w:t>
      </w:r>
      <w:r w:rsidR="001C3C50">
        <w:t xml:space="preserve">it </w:t>
      </w:r>
      <w:r w:rsidR="0044021A" w:rsidRPr="00685FD4">
        <w:t>continued to develop</w:t>
      </w:r>
      <w:r w:rsidR="001C3C50">
        <w:t xml:space="preserve"> learning and teaching</w:t>
      </w:r>
      <w:r w:rsidR="0044021A" w:rsidRPr="00685FD4">
        <w:t xml:space="preserve">. </w:t>
      </w:r>
      <w:r w:rsidR="001C3C50">
        <w:t xml:space="preserve">It was realized that </w:t>
      </w:r>
      <w:r w:rsidR="0044021A" w:rsidRPr="00685FD4">
        <w:t xml:space="preserve">multimedia teaching can </w:t>
      </w:r>
      <w:r w:rsidR="001C3C50">
        <w:t xml:space="preserve">achieve the impact on the </w:t>
      </w:r>
      <w:r w:rsidR="0044021A" w:rsidRPr="00685FD4">
        <w:t xml:space="preserve">teaching in line with the </w:t>
      </w:r>
      <w:r w:rsidR="0010144A">
        <w:t xml:space="preserve">current physical education reform </w:t>
      </w:r>
      <w:r w:rsidR="0010144A">
        <w:lastRenderedPageBreak/>
        <w:t>requirements</w:t>
      </w:r>
      <w:r w:rsidR="0044021A" w:rsidRPr="00685FD4">
        <w:t xml:space="preserve"> and promote the implementation of physical education reform</w:t>
      </w:r>
      <w:r w:rsidR="001C3C50">
        <w:t>s</w:t>
      </w:r>
      <w:r w:rsidR="0044021A" w:rsidRPr="00685FD4">
        <w:t xml:space="preserve">. Therefore, </w:t>
      </w:r>
      <w:r w:rsidR="001C3C50" w:rsidRPr="001C3C50">
        <w:t xml:space="preserve">multimedia teaching method </w:t>
      </w:r>
      <w:r w:rsidR="001C3C50">
        <w:t xml:space="preserve">in </w:t>
      </w:r>
      <w:r w:rsidR="001C3C50" w:rsidRPr="001C3C50">
        <w:t xml:space="preserve">physical education discipline </w:t>
      </w:r>
      <w:r w:rsidR="001C3C50">
        <w:t xml:space="preserve">was rightly given </w:t>
      </w:r>
      <w:r w:rsidR="001C3C50" w:rsidRPr="001C3C50">
        <w:t>more attention</w:t>
      </w:r>
      <w:r w:rsidR="0044021A" w:rsidRPr="00685FD4">
        <w:t>.</w:t>
      </w:r>
    </w:p>
    <w:p w14:paraId="07D29084" w14:textId="77777777" w:rsidR="00556AC7" w:rsidRPr="00685FD4" w:rsidRDefault="001C3C50" w:rsidP="00FF122D">
      <w:pPr>
        <w:pStyle w:val="paragraph"/>
      </w:pPr>
      <w:r>
        <w:t xml:space="preserve">The current study reviewed </w:t>
      </w:r>
      <w:r w:rsidRPr="001C3C50">
        <w:t xml:space="preserve">related research </w:t>
      </w:r>
      <w:r>
        <w:t xml:space="preserve">on </w:t>
      </w:r>
      <w:r w:rsidRPr="001C3C50">
        <w:t xml:space="preserve">multimedia teaching methods </w:t>
      </w:r>
      <w:r>
        <w:t xml:space="preserve">in </w:t>
      </w:r>
      <w:r w:rsidR="0044021A" w:rsidRPr="00685FD4">
        <w:t>foreign language database</w:t>
      </w:r>
      <w:r>
        <w:t>s</w:t>
      </w:r>
      <w:r w:rsidR="0044021A" w:rsidRPr="00685FD4">
        <w:t xml:space="preserve"> and </w:t>
      </w:r>
      <w:r>
        <w:t xml:space="preserve">found researchers and </w:t>
      </w:r>
      <w:r w:rsidR="0044021A" w:rsidRPr="00685FD4">
        <w:t xml:space="preserve">experts </w:t>
      </w:r>
      <w:r>
        <w:t xml:space="preserve">carrying out research on </w:t>
      </w:r>
      <w:r w:rsidR="0044021A" w:rsidRPr="00685FD4">
        <w:t>multimedia teaching methods</w:t>
      </w:r>
      <w:r>
        <w:t xml:space="preserve"> in abundance</w:t>
      </w:r>
      <w:r w:rsidR="0044021A" w:rsidRPr="00685FD4">
        <w:t xml:space="preserve">. </w:t>
      </w:r>
      <w:r>
        <w:t xml:space="preserve">During the last few decades until the present time, </w:t>
      </w:r>
      <w:r w:rsidR="0044021A" w:rsidRPr="00685FD4">
        <w:t xml:space="preserve">multimedia teaching is </w:t>
      </w:r>
      <w:r>
        <w:t xml:space="preserve">a part of </w:t>
      </w:r>
      <w:r w:rsidR="0010144A">
        <w:t>mainstream</w:t>
      </w:r>
      <w:r w:rsidR="0044021A" w:rsidRPr="00685FD4">
        <w:t xml:space="preserve"> research</w:t>
      </w:r>
      <w:r>
        <w:t xml:space="preserve">, with last </w:t>
      </w:r>
      <w:r w:rsidR="0044021A" w:rsidRPr="00685FD4">
        <w:t>10 years</w:t>
      </w:r>
      <w:r>
        <w:t xml:space="preserve"> particularly focusing</w:t>
      </w:r>
      <w:r w:rsidR="0044021A" w:rsidRPr="00685FD4">
        <w:t xml:space="preserve"> on research of multimedia simulation technology and virtual reality.</w:t>
      </w:r>
      <w:r>
        <w:t xml:space="preserve"> Based on the review and analysis of these research studies, </w:t>
      </w:r>
      <w:r w:rsidR="0044021A" w:rsidRPr="00685FD4">
        <w:t xml:space="preserve">following </w:t>
      </w:r>
      <w:r>
        <w:t>conclusions can be made:</w:t>
      </w:r>
      <w:r w:rsidR="0044021A" w:rsidRPr="00685FD4">
        <w:t xml:space="preserve"> the research methods </w:t>
      </w:r>
      <w:r>
        <w:t xml:space="preserve">used by both </w:t>
      </w:r>
      <w:r w:rsidR="0044021A" w:rsidRPr="00685FD4">
        <w:t xml:space="preserve">domestic and foreign </w:t>
      </w:r>
      <w:r>
        <w:t xml:space="preserve">researchers </w:t>
      </w:r>
      <w:r w:rsidR="0044021A" w:rsidRPr="00685FD4">
        <w:t>are mostly experimental methods</w:t>
      </w:r>
      <w:r>
        <w:t xml:space="preserve">; the </w:t>
      </w:r>
      <w:r w:rsidR="0044021A" w:rsidRPr="00685FD4">
        <w:t xml:space="preserve">interviews </w:t>
      </w:r>
      <w:r>
        <w:t xml:space="preserve">are also </w:t>
      </w:r>
      <w:r w:rsidR="0044021A" w:rsidRPr="00685FD4">
        <w:t>based on students</w:t>
      </w:r>
      <w:r>
        <w:t xml:space="preserve">’ </w:t>
      </w:r>
      <w:r w:rsidRPr="001C3C50">
        <w:t>perspective</w:t>
      </w:r>
      <w:r>
        <w:t xml:space="preserve"> and </w:t>
      </w:r>
      <w:r w:rsidR="0044021A" w:rsidRPr="00685FD4">
        <w:t>the effectiveness of multimedia teaching methods</w:t>
      </w:r>
      <w:r w:rsidR="00BF7903">
        <w:t xml:space="preserve">; </w:t>
      </w:r>
      <w:r w:rsidR="0010144A">
        <w:t>r</w:t>
      </w:r>
      <w:r w:rsidR="0044021A" w:rsidRPr="00685FD4">
        <w:t xml:space="preserve">esearch </w:t>
      </w:r>
      <w:r w:rsidR="00BF7903">
        <w:t xml:space="preserve">is carried out on the impact of multimedia on </w:t>
      </w:r>
      <w:r w:rsidR="0044021A" w:rsidRPr="00685FD4">
        <w:t xml:space="preserve">teaching </w:t>
      </w:r>
      <w:r w:rsidR="00BF7903">
        <w:t xml:space="preserve">and </w:t>
      </w:r>
      <w:r w:rsidR="0044021A" w:rsidRPr="00685FD4">
        <w:t>teaching process</w:t>
      </w:r>
      <w:r w:rsidR="00BF7903">
        <w:t>.</w:t>
      </w:r>
      <w:r w:rsidR="0044021A" w:rsidRPr="00685FD4">
        <w:t xml:space="preserve"> </w:t>
      </w:r>
      <w:r w:rsidR="00BF7903">
        <w:t xml:space="preserve">In spite of such </w:t>
      </w:r>
      <w:r w:rsidR="0044021A" w:rsidRPr="00685FD4">
        <w:t xml:space="preserve">research </w:t>
      </w:r>
      <w:r w:rsidR="00BF7903">
        <w:t xml:space="preserve">in abundance, </w:t>
      </w:r>
      <w:r w:rsidR="0044021A" w:rsidRPr="00685FD4">
        <w:t xml:space="preserve">scholars </w:t>
      </w:r>
      <w:r w:rsidR="00BF7903">
        <w:t xml:space="preserve">still </w:t>
      </w:r>
      <w:r w:rsidR="0044021A" w:rsidRPr="00685FD4">
        <w:t xml:space="preserve">believe that multimedia teaching methods need to be improved, </w:t>
      </w:r>
      <w:r w:rsidR="00BF7903">
        <w:t>particularly these should be recognized by students.</w:t>
      </w:r>
      <w:r w:rsidR="0044021A" w:rsidRPr="00685FD4">
        <w:t xml:space="preserve"> </w:t>
      </w:r>
      <w:r w:rsidR="00BF7903">
        <w:t xml:space="preserve">These research studies have contributed greatly to the development of </w:t>
      </w:r>
      <w:r w:rsidR="0044021A" w:rsidRPr="00685FD4">
        <w:t xml:space="preserve">multimedia technology </w:t>
      </w:r>
      <w:r w:rsidR="00BF7903">
        <w:t xml:space="preserve">in the form of using more mature methods and designing new </w:t>
      </w:r>
      <w:r w:rsidR="00BF7903" w:rsidRPr="00BF7903">
        <w:t>teaching practice</w:t>
      </w:r>
      <w:r w:rsidR="00BF7903">
        <w:t>s</w:t>
      </w:r>
      <w:r w:rsidR="00BF7903" w:rsidRPr="00BF7903">
        <w:t xml:space="preserve"> </w:t>
      </w:r>
      <w:r w:rsidR="0044021A" w:rsidRPr="00685FD4">
        <w:t>in the field of education</w:t>
      </w:r>
      <w:r w:rsidR="00BF7903">
        <w:t xml:space="preserve">. Taking insights from these research studies, the Chinese researchers too </w:t>
      </w:r>
      <w:r w:rsidR="0044021A" w:rsidRPr="00685FD4">
        <w:t xml:space="preserve">have </w:t>
      </w:r>
      <w:r w:rsidR="00BF7903">
        <w:t xml:space="preserve">developed </w:t>
      </w:r>
      <w:r w:rsidR="0044021A" w:rsidRPr="00685FD4">
        <w:t>a positive attitude towards the development of multimedia teaching</w:t>
      </w:r>
      <w:r w:rsidR="00BF7903">
        <w:t xml:space="preserve">. They have come to </w:t>
      </w:r>
      <w:r w:rsidR="0044021A" w:rsidRPr="00685FD4">
        <w:t xml:space="preserve">believe that </w:t>
      </w:r>
      <w:r w:rsidR="00BF7903">
        <w:t xml:space="preserve">a </w:t>
      </w:r>
      <w:r w:rsidR="0044021A" w:rsidRPr="00685FD4">
        <w:t xml:space="preserve">combination of multimedia </w:t>
      </w:r>
      <w:r w:rsidR="00BF7903">
        <w:t xml:space="preserve">with </w:t>
      </w:r>
      <w:r w:rsidR="0044021A" w:rsidRPr="00685FD4">
        <w:t>physical education will have a good development prospect</w:t>
      </w:r>
      <w:r w:rsidR="00BF7903">
        <w:t>s</w:t>
      </w:r>
      <w:r w:rsidR="0044021A" w:rsidRPr="00685FD4">
        <w:t xml:space="preserve">. </w:t>
      </w:r>
      <w:r w:rsidR="00BF7903">
        <w:t xml:space="preserve">It has been evident that </w:t>
      </w:r>
      <w:r w:rsidR="0044021A" w:rsidRPr="00685FD4">
        <w:t>multimedia teaching method</w:t>
      </w:r>
      <w:r w:rsidR="00BF7903">
        <w:t>s</w:t>
      </w:r>
      <w:r w:rsidR="0044021A" w:rsidRPr="00685FD4">
        <w:t xml:space="preserve"> enrich the treasure trove of teaching and </w:t>
      </w:r>
      <w:r w:rsidR="00BF7903">
        <w:t>help in meeting</w:t>
      </w:r>
      <w:r w:rsidR="0044021A" w:rsidRPr="00685FD4">
        <w:t xml:space="preserve"> </w:t>
      </w:r>
      <w:r w:rsidR="00F05A5D">
        <w:t>modern education reform requirements</w:t>
      </w:r>
      <w:r w:rsidR="0044021A" w:rsidRPr="00685FD4">
        <w:t xml:space="preserve">, which </w:t>
      </w:r>
      <w:r w:rsidR="00BF7903">
        <w:t xml:space="preserve">will </w:t>
      </w:r>
      <w:r w:rsidR="0010144A">
        <w:t>significan</w:t>
      </w:r>
      <w:r w:rsidR="00BF7903">
        <w:t>tly promote</w:t>
      </w:r>
      <w:r w:rsidR="0044021A" w:rsidRPr="00685FD4">
        <w:t xml:space="preserve"> </w:t>
      </w:r>
      <w:r w:rsidR="0010144A">
        <w:t xml:space="preserve">physical education </w:t>
      </w:r>
      <w:r w:rsidR="00BF7903">
        <w:t>in China</w:t>
      </w:r>
      <w:r w:rsidR="0044021A" w:rsidRPr="00685FD4">
        <w:t>. From a vertical perspective, China's multimedia teaching level is g</w:t>
      </w:r>
      <w:r w:rsidR="00BF7903">
        <w:t xml:space="preserve">enerally </w:t>
      </w:r>
      <w:r w:rsidR="00BF7903" w:rsidRPr="00685FD4">
        <w:t>low</w:t>
      </w:r>
      <w:r w:rsidR="0044021A" w:rsidRPr="00685FD4">
        <w:t xml:space="preserve"> and </w:t>
      </w:r>
      <w:r w:rsidR="00BF7903">
        <w:t xml:space="preserve">only very </w:t>
      </w:r>
      <w:r w:rsidR="0010144A">
        <w:t xml:space="preserve">few practical studies </w:t>
      </w:r>
      <w:r w:rsidR="00F05A5D">
        <w:t>focus</w:t>
      </w:r>
      <w:r w:rsidR="0044021A" w:rsidRPr="00685FD4">
        <w:t xml:space="preserve"> on theoretical research. </w:t>
      </w:r>
      <w:r w:rsidR="00BF7903">
        <w:t xml:space="preserve">This wide research </w:t>
      </w:r>
      <w:r w:rsidR="0044021A" w:rsidRPr="00685FD4">
        <w:t xml:space="preserve">gap </w:t>
      </w:r>
      <w:r w:rsidR="00BF7903">
        <w:t xml:space="preserve">has created a barrier in </w:t>
      </w:r>
      <w:r w:rsidR="0044021A" w:rsidRPr="00685FD4">
        <w:t>China's development</w:t>
      </w:r>
      <w:r w:rsidR="00FD71B2">
        <w:t>, failing to match</w:t>
      </w:r>
      <w:r w:rsidR="00BF7903">
        <w:t xml:space="preserve"> with </w:t>
      </w:r>
      <w:r w:rsidR="0044021A" w:rsidRPr="00685FD4">
        <w:t>world's advanced level</w:t>
      </w:r>
      <w:r w:rsidR="00FD71B2">
        <w:t>s</w:t>
      </w:r>
      <w:r w:rsidR="00BF7903">
        <w:t>. This has restricted</w:t>
      </w:r>
      <w:r w:rsidR="0044021A" w:rsidRPr="00685FD4">
        <w:t xml:space="preserve"> China's research and application</w:t>
      </w:r>
      <w:r w:rsidR="00FD71B2">
        <w:t xml:space="preserve"> in physical education</w:t>
      </w:r>
      <w:r w:rsidR="0044021A" w:rsidRPr="00685FD4">
        <w:t>.</w:t>
      </w:r>
    </w:p>
    <w:p w14:paraId="4E9E85DA" w14:textId="77777777" w:rsidR="00556AC7" w:rsidRPr="00685FD4" w:rsidRDefault="0044021A" w:rsidP="002F0C67">
      <w:pPr>
        <w:pStyle w:val="paragraph"/>
        <w:ind w:firstLine="0"/>
        <w:rPr>
          <w:b/>
        </w:rPr>
      </w:pPr>
      <w:r w:rsidRPr="00685FD4">
        <w:rPr>
          <w:b/>
        </w:rPr>
        <w:t>3</w:t>
      </w:r>
      <w:r w:rsidR="00FD71B2">
        <w:rPr>
          <w:b/>
        </w:rPr>
        <w:t xml:space="preserve">. </w:t>
      </w:r>
      <w:r w:rsidRPr="00685FD4">
        <w:rPr>
          <w:b/>
        </w:rPr>
        <w:t xml:space="preserve"> Research on the Application of Internet Multimedia Technology in Physical Education</w:t>
      </w:r>
    </w:p>
    <w:p w14:paraId="3281D390" w14:textId="77777777" w:rsidR="00556AC7" w:rsidRDefault="00DE5962" w:rsidP="002F0C67">
      <w:pPr>
        <w:pStyle w:val="paragraph"/>
        <w:ind w:firstLine="0"/>
      </w:pPr>
      <w:r>
        <w:t xml:space="preserve">The use of </w:t>
      </w:r>
      <w:r w:rsidR="0044021A" w:rsidRPr="00685FD4">
        <w:t xml:space="preserve">multimedia technology </w:t>
      </w:r>
      <w:r>
        <w:t xml:space="preserve">for </w:t>
      </w:r>
      <w:r w:rsidR="0044021A" w:rsidRPr="00685FD4">
        <w:t xml:space="preserve">physical education teaching </w:t>
      </w:r>
      <w:r>
        <w:t xml:space="preserve">at college level </w:t>
      </w:r>
      <w:r w:rsidR="0044021A" w:rsidRPr="00685FD4">
        <w:t xml:space="preserve">can make the </w:t>
      </w:r>
      <w:r>
        <w:t xml:space="preserve">current </w:t>
      </w:r>
      <w:r w:rsidR="0044021A" w:rsidRPr="00685FD4">
        <w:t xml:space="preserve">boring classroom teaching content rich and colorful, easy to learn and understand. </w:t>
      </w:r>
      <w:r>
        <w:t xml:space="preserve">The use of </w:t>
      </w:r>
      <w:r w:rsidR="0044021A" w:rsidRPr="00685FD4">
        <w:t>multimedia technology</w:t>
      </w:r>
      <w:r>
        <w:t xml:space="preserve"> can also </w:t>
      </w:r>
      <w:r w:rsidR="0044021A" w:rsidRPr="00685FD4">
        <w:t xml:space="preserve">assist physical education </w:t>
      </w:r>
      <w:r>
        <w:t xml:space="preserve">teachers to </w:t>
      </w:r>
      <w:r w:rsidR="0044021A" w:rsidRPr="00685FD4">
        <w:t xml:space="preserve">visualize </w:t>
      </w:r>
      <w:r w:rsidR="0010144A">
        <w:t>challenging</w:t>
      </w:r>
      <w:r w:rsidR="0044021A" w:rsidRPr="00685FD4">
        <w:t xml:space="preserve"> concepts and professional</w:t>
      </w:r>
      <w:r>
        <w:t xml:space="preserve"> tasks in to easier ones, </w:t>
      </w:r>
      <w:r w:rsidR="0044021A" w:rsidRPr="00685FD4">
        <w:t xml:space="preserve">make abstract things concrete, and make the old-fashioned content </w:t>
      </w:r>
      <w:r>
        <w:t xml:space="preserve">more </w:t>
      </w:r>
      <w:r w:rsidR="0044021A" w:rsidRPr="00685FD4">
        <w:t xml:space="preserve">vivid. </w:t>
      </w:r>
      <w:r>
        <w:t xml:space="preserve">With </w:t>
      </w:r>
      <w:r>
        <w:lastRenderedPageBreak/>
        <w:t xml:space="preserve">the use of </w:t>
      </w:r>
      <w:r w:rsidR="0044021A" w:rsidRPr="00685FD4">
        <w:t>multimedia technology</w:t>
      </w:r>
      <w:r>
        <w:t xml:space="preserve">, </w:t>
      </w:r>
      <w:r w:rsidR="0044021A" w:rsidRPr="00685FD4">
        <w:t xml:space="preserve">physical education teachers can guide students to participate in various professional sports </w:t>
      </w:r>
      <w:r>
        <w:t xml:space="preserve">tournaments. The teachers can formulate such </w:t>
      </w:r>
      <w:r w:rsidRPr="00DE5962">
        <w:t>process</w:t>
      </w:r>
      <w:r>
        <w:t>es</w:t>
      </w:r>
      <w:r w:rsidRPr="00DE5962">
        <w:t xml:space="preserve"> </w:t>
      </w:r>
      <w:r>
        <w:t xml:space="preserve">for students to explain and demonstrate them how to </w:t>
      </w:r>
      <w:r w:rsidR="0044021A" w:rsidRPr="00685FD4">
        <w:t xml:space="preserve">operate when conditions </w:t>
      </w:r>
      <w:r>
        <w:t xml:space="preserve">are feasible. The </w:t>
      </w:r>
      <w:r w:rsidR="0044021A" w:rsidRPr="00685FD4">
        <w:t xml:space="preserve">students can </w:t>
      </w:r>
      <w:r>
        <w:t xml:space="preserve">learn to be more </w:t>
      </w:r>
      <w:r w:rsidR="0044021A" w:rsidRPr="00685FD4">
        <w:t xml:space="preserve">diligent and </w:t>
      </w:r>
      <w:r>
        <w:t xml:space="preserve">act according to </w:t>
      </w:r>
      <w:r w:rsidR="0044021A" w:rsidRPr="00685FD4">
        <w:t xml:space="preserve">the guidance of teachers. </w:t>
      </w:r>
      <w:r>
        <w:t>It will also e</w:t>
      </w:r>
      <w:r w:rsidR="0044021A" w:rsidRPr="00685FD4">
        <w:t xml:space="preserve">xpand </w:t>
      </w:r>
      <w:r>
        <w:t xml:space="preserve">their </w:t>
      </w:r>
      <w:r w:rsidR="0044021A" w:rsidRPr="00685FD4">
        <w:t xml:space="preserve">thinking </w:t>
      </w:r>
      <w:r>
        <w:t xml:space="preserve">ability </w:t>
      </w:r>
      <w:r w:rsidR="0044021A" w:rsidRPr="00685FD4">
        <w:t xml:space="preserve">and </w:t>
      </w:r>
      <w:r>
        <w:t xml:space="preserve">help them to </w:t>
      </w:r>
      <w:r w:rsidR="0044021A" w:rsidRPr="00685FD4">
        <w:t xml:space="preserve">achieve a deeper understanding of </w:t>
      </w:r>
      <w:r>
        <w:t xml:space="preserve">learning </w:t>
      </w:r>
      <w:r w:rsidR="0010144A">
        <w:t>experienc</w:t>
      </w:r>
      <w:r w:rsidR="0044021A" w:rsidRPr="00685FD4">
        <w:t>e.</w:t>
      </w:r>
    </w:p>
    <w:p w14:paraId="399E0D36" w14:textId="77777777" w:rsidR="00556AC7" w:rsidRPr="00685FD4" w:rsidRDefault="0044021A" w:rsidP="00FF122D">
      <w:pPr>
        <w:pStyle w:val="H1"/>
      </w:pPr>
      <w:r w:rsidRPr="00685FD4">
        <w:t>Research methods</w:t>
      </w:r>
    </w:p>
    <w:p w14:paraId="7F6D988B" w14:textId="77777777" w:rsidR="00556AC7" w:rsidRPr="00DE5962" w:rsidRDefault="0044021A" w:rsidP="002F0C67">
      <w:pPr>
        <w:pStyle w:val="paragraph"/>
        <w:ind w:firstLine="0"/>
        <w:rPr>
          <w:i/>
        </w:rPr>
      </w:pPr>
      <w:r w:rsidRPr="00DE5962">
        <w:rPr>
          <w:i/>
        </w:rPr>
        <w:t>(1) Documenta</w:t>
      </w:r>
      <w:r w:rsidR="00DC027B">
        <w:rPr>
          <w:i/>
        </w:rPr>
        <w:t xml:space="preserve">tion Research </w:t>
      </w:r>
    </w:p>
    <w:p w14:paraId="2A821B16" w14:textId="77777777" w:rsidR="00556AC7" w:rsidRPr="00685FD4" w:rsidRDefault="00DC027B" w:rsidP="002F0C67">
      <w:pPr>
        <w:pStyle w:val="paragraph"/>
        <w:ind w:firstLine="0"/>
      </w:pPr>
      <w:r>
        <w:t>As per the research requirement of the current study</w:t>
      </w:r>
      <w:r w:rsidR="0010144A">
        <w:t xml:space="preserve">, </w:t>
      </w:r>
      <w:r>
        <w:t xml:space="preserve">several documents such as books and </w:t>
      </w:r>
      <w:r w:rsidR="0010144A">
        <w:t xml:space="preserve">articles related to this </w:t>
      </w:r>
      <w:r>
        <w:t xml:space="preserve">subject were consulted. The databases searched included </w:t>
      </w:r>
      <w:r w:rsidR="0010144A">
        <w:t xml:space="preserve">China Knowledge Network, </w:t>
      </w:r>
      <w:proofErr w:type="spellStart"/>
      <w:r w:rsidR="0010144A">
        <w:t>Baidu</w:t>
      </w:r>
      <w:proofErr w:type="spellEnd"/>
      <w:r w:rsidR="0010144A">
        <w:t xml:space="preserve"> Academic, </w:t>
      </w:r>
      <w:proofErr w:type="spellStart"/>
      <w:r w:rsidR="0010144A">
        <w:t>Baidu</w:t>
      </w:r>
      <w:proofErr w:type="spellEnd"/>
      <w:r w:rsidR="0010144A">
        <w:t xml:space="preserve"> Document, EBSCO,</w:t>
      </w:r>
      <w:r w:rsidR="0044021A" w:rsidRPr="00685FD4">
        <w:t xml:space="preserve"> and </w:t>
      </w:r>
      <w:r>
        <w:t>like</w:t>
      </w:r>
      <w:r w:rsidR="0044021A" w:rsidRPr="00685FD4">
        <w:t xml:space="preserve">. </w:t>
      </w:r>
      <w:r w:rsidRPr="00685FD4">
        <w:t>A</w:t>
      </w:r>
      <w:r>
        <w:t xml:space="preserve"> </w:t>
      </w:r>
      <w:r w:rsidR="0044021A" w:rsidRPr="00685FD4">
        <w:t xml:space="preserve">lot of </w:t>
      </w:r>
      <w:r>
        <w:t xml:space="preserve">documents were also studied on multimedia </w:t>
      </w:r>
      <w:r w:rsidR="0044021A" w:rsidRPr="00685FD4">
        <w:t xml:space="preserve">teaching and learning. </w:t>
      </w:r>
      <w:r>
        <w:t xml:space="preserve">This included </w:t>
      </w:r>
      <w:r w:rsidR="0044021A" w:rsidRPr="00685FD4">
        <w:t xml:space="preserve">books on psychology, teaching theory, sociology, network society, school education, modern education technology, modern western education philosophy, sports research methods, statistics, multimedia teaching, etc. </w:t>
      </w:r>
      <w:r>
        <w:t xml:space="preserve">All these documents were </w:t>
      </w:r>
      <w:r w:rsidR="0044021A" w:rsidRPr="00685FD4">
        <w:t>carefully analyzed</w:t>
      </w:r>
      <w:r>
        <w:t xml:space="preserve"> to trace the history and </w:t>
      </w:r>
      <w:r w:rsidR="0044021A" w:rsidRPr="00685FD4">
        <w:t xml:space="preserve">development </w:t>
      </w:r>
      <w:r>
        <w:t xml:space="preserve">of the research topic of this study. This enabled the researcher to identify </w:t>
      </w:r>
      <w:r w:rsidR="0044021A" w:rsidRPr="00685FD4">
        <w:t xml:space="preserve">problems </w:t>
      </w:r>
      <w:r>
        <w:t xml:space="preserve">that </w:t>
      </w:r>
      <w:r w:rsidR="0044021A" w:rsidRPr="00685FD4">
        <w:t xml:space="preserve">need to be solved in </w:t>
      </w:r>
      <w:r>
        <w:t>further research b</w:t>
      </w:r>
      <w:r w:rsidR="00430C5A">
        <w:t>y</w:t>
      </w:r>
      <w:r>
        <w:t xml:space="preserve"> conducting relevant experimentation</w:t>
      </w:r>
      <w:r w:rsidR="0044021A" w:rsidRPr="00685FD4">
        <w:t>.</w:t>
      </w:r>
    </w:p>
    <w:p w14:paraId="5C55E7F1" w14:textId="77777777" w:rsidR="00556AC7" w:rsidRPr="00DE5962" w:rsidRDefault="0044021A" w:rsidP="002F0C67">
      <w:pPr>
        <w:pStyle w:val="paragraph"/>
        <w:ind w:firstLine="0"/>
        <w:rPr>
          <w:i/>
        </w:rPr>
      </w:pPr>
      <w:r w:rsidRPr="00DE5962">
        <w:rPr>
          <w:i/>
        </w:rPr>
        <w:t xml:space="preserve">(2) </w:t>
      </w:r>
      <w:r w:rsidR="00430C5A">
        <w:rPr>
          <w:i/>
        </w:rPr>
        <w:t xml:space="preserve">In-depth </w:t>
      </w:r>
      <w:r w:rsidRPr="00DE5962">
        <w:rPr>
          <w:i/>
        </w:rPr>
        <w:t>interview</w:t>
      </w:r>
      <w:r w:rsidR="00430C5A">
        <w:rPr>
          <w:i/>
        </w:rPr>
        <w:t>s</w:t>
      </w:r>
    </w:p>
    <w:p w14:paraId="66AFF74B" w14:textId="77777777" w:rsidR="00430C5A" w:rsidRPr="00685FD4" w:rsidRDefault="0044021A" w:rsidP="002F0C67">
      <w:pPr>
        <w:pStyle w:val="paragraph"/>
        <w:ind w:firstLine="0"/>
      </w:pPr>
      <w:r w:rsidRPr="00685FD4">
        <w:t xml:space="preserve">In </w:t>
      </w:r>
      <w:r w:rsidR="00430C5A">
        <w:t xml:space="preserve">order to test the validity and </w:t>
      </w:r>
      <w:r w:rsidR="0010144A">
        <w:t>feasibility</w:t>
      </w:r>
      <w:r w:rsidR="00430C5A">
        <w:t xml:space="preserve"> of this research topic</w:t>
      </w:r>
      <w:r w:rsidRPr="00685FD4">
        <w:t xml:space="preserve">, </w:t>
      </w:r>
      <w:r w:rsidR="00430C5A">
        <w:t xml:space="preserve">several professors </w:t>
      </w:r>
      <w:r w:rsidRPr="00685FD4">
        <w:t xml:space="preserve">and experts of </w:t>
      </w:r>
      <w:r w:rsidR="00F05A5D">
        <w:t>universities' physical education department</w:t>
      </w:r>
      <w:r w:rsidRPr="00685FD4">
        <w:t>s</w:t>
      </w:r>
      <w:r w:rsidR="00430C5A">
        <w:t xml:space="preserve"> were visited. This included </w:t>
      </w:r>
      <w:r w:rsidR="0010144A">
        <w:t>six</w:t>
      </w:r>
      <w:r w:rsidRPr="00685FD4">
        <w:t xml:space="preserve"> professors, </w:t>
      </w:r>
      <w:r w:rsidR="0010144A">
        <w:t>ten</w:t>
      </w:r>
      <w:r w:rsidRPr="00685FD4">
        <w:t xml:space="preserve"> associate professors</w:t>
      </w:r>
      <w:r w:rsidR="0010144A">
        <w:t>,</w:t>
      </w:r>
      <w:r w:rsidRPr="00685FD4">
        <w:t xml:space="preserve"> and </w:t>
      </w:r>
      <w:r w:rsidR="00430C5A">
        <w:t xml:space="preserve">four </w:t>
      </w:r>
      <w:r w:rsidRPr="00685FD4">
        <w:t xml:space="preserve">lecturers. </w:t>
      </w:r>
      <w:r w:rsidR="00430C5A">
        <w:t xml:space="preserve">They were </w:t>
      </w:r>
      <w:r w:rsidRPr="00685FD4">
        <w:t xml:space="preserve">consulted </w:t>
      </w:r>
      <w:r w:rsidR="00430C5A">
        <w:t xml:space="preserve">for </w:t>
      </w:r>
      <w:r w:rsidRPr="00685FD4">
        <w:t xml:space="preserve">the problems that this </w:t>
      </w:r>
      <w:r w:rsidR="00430C5A">
        <w:t xml:space="preserve">research study </w:t>
      </w:r>
      <w:r w:rsidRPr="00685FD4">
        <w:t xml:space="preserve">may encounter during the </w:t>
      </w:r>
      <w:r w:rsidR="00430C5A">
        <w:t xml:space="preserve">entire research </w:t>
      </w:r>
      <w:r w:rsidRPr="00685FD4">
        <w:t>process</w:t>
      </w:r>
      <w:r w:rsidR="00430C5A">
        <w:t xml:space="preserve">: </w:t>
      </w:r>
      <w:r w:rsidRPr="00685FD4">
        <w:t xml:space="preserve">from topic selection, </w:t>
      </w:r>
      <w:r w:rsidR="00430C5A">
        <w:t xml:space="preserve">constructing </w:t>
      </w:r>
      <w:r w:rsidRPr="00685FD4">
        <w:t xml:space="preserve">the basic </w:t>
      </w:r>
      <w:r w:rsidR="00430C5A">
        <w:t xml:space="preserve">research </w:t>
      </w:r>
      <w:r w:rsidRPr="00685FD4">
        <w:t xml:space="preserve">framework, </w:t>
      </w:r>
      <w:r w:rsidR="00430C5A">
        <w:t xml:space="preserve">identifying </w:t>
      </w:r>
      <w:r w:rsidR="0010144A">
        <w:t>essential</w:t>
      </w:r>
      <w:r w:rsidRPr="00685FD4">
        <w:t xml:space="preserve"> evaluation </w:t>
      </w:r>
      <w:r w:rsidR="00430C5A">
        <w:t xml:space="preserve">criteria to </w:t>
      </w:r>
      <w:r w:rsidRPr="00685FD4">
        <w:t>questionnaire design</w:t>
      </w:r>
      <w:r w:rsidR="00430C5A">
        <w:t xml:space="preserve"> and the content analysis methods of the data collected. The researcher was benefited greatly with the informative </w:t>
      </w:r>
      <w:r w:rsidRPr="00685FD4">
        <w:t xml:space="preserve">advice </w:t>
      </w:r>
      <w:r w:rsidR="00430C5A">
        <w:t>given by these experts</w:t>
      </w:r>
      <w:r w:rsidRPr="00685FD4">
        <w:t>.</w:t>
      </w:r>
    </w:p>
    <w:p w14:paraId="07AEE3EC" w14:textId="77777777" w:rsidR="00556AC7" w:rsidRPr="00DE5962" w:rsidRDefault="0044021A" w:rsidP="002F0C67">
      <w:pPr>
        <w:pStyle w:val="paragraph"/>
        <w:ind w:firstLine="0"/>
        <w:rPr>
          <w:i/>
        </w:rPr>
      </w:pPr>
      <w:r w:rsidRPr="00DE5962">
        <w:rPr>
          <w:i/>
        </w:rPr>
        <w:t>(3) Comparative experiment method</w:t>
      </w:r>
    </w:p>
    <w:p w14:paraId="5B6A88E2" w14:textId="77777777" w:rsidR="00556AC7" w:rsidRPr="00DE5962" w:rsidRDefault="0044021A" w:rsidP="002F0C67">
      <w:pPr>
        <w:pStyle w:val="paragraph"/>
        <w:ind w:firstLine="0"/>
      </w:pPr>
      <w:r w:rsidRPr="00DE5962">
        <w:t xml:space="preserve">The </w:t>
      </w:r>
      <w:r w:rsidR="00811D7B">
        <w:t xml:space="preserve">objective </w:t>
      </w:r>
      <w:r w:rsidRPr="00DE5962">
        <w:t>of the experiment</w:t>
      </w:r>
    </w:p>
    <w:p w14:paraId="21123021" w14:textId="77777777" w:rsidR="00556AC7" w:rsidRPr="00685FD4" w:rsidRDefault="0044021A" w:rsidP="002F0C67">
      <w:pPr>
        <w:pStyle w:val="paragraph"/>
        <w:ind w:firstLine="0"/>
      </w:pPr>
      <w:r w:rsidRPr="00685FD4">
        <w:t>Th</w:t>
      </w:r>
      <w:r w:rsidR="0010144A">
        <w:t xml:space="preserve">is </w:t>
      </w:r>
      <w:r w:rsidR="00811D7B">
        <w:t xml:space="preserve">research study </w:t>
      </w:r>
      <w:r w:rsidR="0010144A">
        <w:t>aim</w:t>
      </w:r>
      <w:r w:rsidRPr="00685FD4">
        <w:t xml:space="preserve">s to </w:t>
      </w:r>
      <w:r w:rsidR="00811D7B">
        <w:t xml:space="preserve">find out best teaching methods to </w:t>
      </w:r>
      <w:r w:rsidRPr="00685FD4">
        <w:t>improve students' enthusiasm for learning sports</w:t>
      </w:r>
      <w:r w:rsidR="00811D7B">
        <w:t xml:space="preserve">. For this purpose, it is essential to conduct a comparative research analysis of </w:t>
      </w:r>
      <w:r w:rsidRPr="00685FD4">
        <w:t xml:space="preserve">two </w:t>
      </w:r>
      <w:r w:rsidR="00811D7B">
        <w:t xml:space="preserve">methods namely, </w:t>
      </w:r>
      <w:r w:rsidRPr="00685FD4">
        <w:t xml:space="preserve">multimedia-assisted physical education teaching methods </w:t>
      </w:r>
      <w:r w:rsidR="00811D7B">
        <w:t xml:space="preserve">along with </w:t>
      </w:r>
      <w:r w:rsidRPr="00685FD4">
        <w:t>traditional teaching methods</w:t>
      </w:r>
      <w:r w:rsidR="00811D7B">
        <w:t xml:space="preserve">, or only </w:t>
      </w:r>
      <w:r w:rsidRPr="00685FD4">
        <w:t xml:space="preserve">multimedia-assisted teaching methods </w:t>
      </w:r>
      <w:r w:rsidR="00811D7B">
        <w:t xml:space="preserve">instead of </w:t>
      </w:r>
      <w:r w:rsidRPr="00685FD4">
        <w:t>traditional teaching</w:t>
      </w:r>
      <w:r w:rsidR="00811D7B">
        <w:t xml:space="preserve"> methods</w:t>
      </w:r>
      <w:r w:rsidRPr="00685FD4">
        <w:t xml:space="preserve">. </w:t>
      </w:r>
      <w:r w:rsidR="00811D7B">
        <w:t xml:space="preserve">It is important to </w:t>
      </w:r>
      <w:r w:rsidR="00811D7B">
        <w:lastRenderedPageBreak/>
        <w:t xml:space="preserve">understand which method </w:t>
      </w:r>
      <w:r w:rsidRPr="00685FD4">
        <w:t>increase</w:t>
      </w:r>
      <w:r w:rsidR="00811D7B">
        <w:t>s</w:t>
      </w:r>
      <w:r w:rsidRPr="00685FD4">
        <w:t xml:space="preserve"> interaction between </w:t>
      </w:r>
      <w:r w:rsidR="00811D7B">
        <w:t xml:space="preserve">students </w:t>
      </w:r>
      <w:r w:rsidRPr="00685FD4">
        <w:t xml:space="preserve">and teachers, </w:t>
      </w:r>
      <w:r w:rsidR="00811D7B">
        <w:t xml:space="preserve">among the students themselves </w:t>
      </w:r>
      <w:r w:rsidRPr="00685FD4">
        <w:t xml:space="preserve">in </w:t>
      </w:r>
      <w:r w:rsidR="00811D7B">
        <w:t xml:space="preserve">a </w:t>
      </w:r>
      <w:r w:rsidRPr="00685FD4">
        <w:t>classroom</w:t>
      </w:r>
      <w:r w:rsidR="00811D7B">
        <w:t xml:space="preserve">; which teaching method </w:t>
      </w:r>
      <w:r w:rsidRPr="00685FD4">
        <w:t>mobilize</w:t>
      </w:r>
      <w:r w:rsidR="00811D7B">
        <w:t>s</w:t>
      </w:r>
      <w:r w:rsidRPr="00685FD4">
        <w:t xml:space="preserve"> students' ability to solve problems in the </w:t>
      </w:r>
      <w:r w:rsidR="0010144A">
        <w:t>school</w:t>
      </w:r>
      <w:r w:rsidR="00811D7B">
        <w:t xml:space="preserve"> and help them to analyze the cause</w:t>
      </w:r>
      <w:r w:rsidRPr="00685FD4">
        <w:t xml:space="preserve"> and effects of technical </w:t>
      </w:r>
      <w:r w:rsidR="00811D7B">
        <w:t xml:space="preserve">tasks; and which teaching method </w:t>
      </w:r>
      <w:r w:rsidRPr="00685FD4">
        <w:t>improve</w:t>
      </w:r>
      <w:r w:rsidR="00811D7B">
        <w:t>s</w:t>
      </w:r>
      <w:r w:rsidRPr="00685FD4">
        <w:t xml:space="preserve"> the technical level of students and increase</w:t>
      </w:r>
      <w:r w:rsidR="00811D7B">
        <w:t>s</w:t>
      </w:r>
      <w:r w:rsidRPr="00685FD4">
        <w:t xml:space="preserve"> self-conscious learning and </w:t>
      </w:r>
      <w:r w:rsidR="00811D7B">
        <w:t>autonomy in classroom exercises</w:t>
      </w:r>
      <w:r w:rsidRPr="00685FD4">
        <w:t>.</w:t>
      </w:r>
    </w:p>
    <w:p w14:paraId="51CD164A" w14:textId="77777777" w:rsidR="00556AC7" w:rsidRPr="00DE5962" w:rsidRDefault="00811D7B" w:rsidP="002F0C67">
      <w:pPr>
        <w:pStyle w:val="paragraph"/>
        <w:ind w:firstLine="0"/>
      </w:pPr>
      <w:r>
        <w:t xml:space="preserve">Experimental and control groups </w:t>
      </w:r>
    </w:p>
    <w:p w14:paraId="43DCE67B" w14:textId="77777777" w:rsidR="00556AC7" w:rsidRPr="00685FD4" w:rsidRDefault="00811D7B" w:rsidP="002F0C67">
      <w:pPr>
        <w:pStyle w:val="paragraph"/>
        <w:ind w:firstLine="0"/>
      </w:pPr>
      <w:r>
        <w:t xml:space="preserve">The student participants were sampled randomly from </w:t>
      </w:r>
      <w:r w:rsidR="0044021A" w:rsidRPr="00685FD4">
        <w:t xml:space="preserve">two elective courses </w:t>
      </w:r>
      <w:r>
        <w:t xml:space="preserve">for this </w:t>
      </w:r>
      <w:r w:rsidR="0044021A" w:rsidRPr="00685FD4">
        <w:t>teaching experiment</w:t>
      </w:r>
      <w:r w:rsidR="00CD4EED">
        <w:t>. I</w:t>
      </w:r>
      <w:r w:rsidR="0044021A" w:rsidRPr="00685FD4">
        <w:t xml:space="preserve">n order to carry out the teaching experiment smoothly and ensure its reliability, the students </w:t>
      </w:r>
      <w:r w:rsidR="00CD4EED">
        <w:t xml:space="preserve">of both courses were </w:t>
      </w:r>
      <w:r w:rsidR="0044021A" w:rsidRPr="00685FD4">
        <w:t xml:space="preserve">tested before the </w:t>
      </w:r>
      <w:r w:rsidR="00CD4EED">
        <w:t xml:space="preserve">experiment for any </w:t>
      </w:r>
      <w:r w:rsidR="0044021A" w:rsidRPr="00685FD4">
        <w:t xml:space="preserve">significant difference </w:t>
      </w:r>
      <w:r w:rsidR="00CD4EED">
        <w:t xml:space="preserve">or pre-existence of any </w:t>
      </w:r>
      <w:r w:rsidR="0010144A">
        <w:t>critical</w:t>
      </w:r>
      <w:r w:rsidR="0044021A" w:rsidRPr="00685FD4">
        <w:t xml:space="preserve"> situation between the two </w:t>
      </w:r>
      <w:r w:rsidR="00CD4EED">
        <w:t>groups</w:t>
      </w:r>
      <w:r w:rsidR="0044021A" w:rsidRPr="00685FD4">
        <w:t xml:space="preserve">. </w:t>
      </w:r>
      <w:r w:rsidR="00CD4EED">
        <w:t xml:space="preserve">Both the groups were found to be </w:t>
      </w:r>
      <w:r w:rsidR="0044021A" w:rsidRPr="00685FD4">
        <w:t>the same</w:t>
      </w:r>
      <w:r w:rsidR="00CD4EED">
        <w:t xml:space="preserve"> in level of learning. The </w:t>
      </w:r>
      <w:r w:rsidR="00F05A5D">
        <w:t xml:space="preserve">experimental </w:t>
      </w:r>
      <w:r w:rsidR="00CD4EED">
        <w:t xml:space="preserve">group was </w:t>
      </w:r>
      <w:r w:rsidR="0044021A" w:rsidRPr="00685FD4">
        <w:t xml:space="preserve">taught </w:t>
      </w:r>
      <w:r w:rsidR="00CD4EED">
        <w:t xml:space="preserve">with the </w:t>
      </w:r>
      <w:r w:rsidR="0044021A" w:rsidRPr="00685FD4">
        <w:t xml:space="preserve">multimedia-assisted </w:t>
      </w:r>
      <w:r w:rsidR="00CD4EED">
        <w:t xml:space="preserve">method while the control group continued with the traditional one. A </w:t>
      </w:r>
      <w:r w:rsidR="0010144A">
        <w:t xml:space="preserve">sports instructor </w:t>
      </w:r>
      <w:r w:rsidR="00CD4EED">
        <w:t xml:space="preserve">was appointed to assist in </w:t>
      </w:r>
      <w:r w:rsidR="0010144A">
        <w:t>this task</w:t>
      </w:r>
      <w:r w:rsidR="0044021A" w:rsidRPr="00685FD4">
        <w:t>.</w:t>
      </w:r>
    </w:p>
    <w:p w14:paraId="0C82CF1C" w14:textId="77777777" w:rsidR="0031489D" w:rsidRPr="00685FD4" w:rsidRDefault="0031489D" w:rsidP="00B32F71">
      <w:pPr>
        <w:pStyle w:val="paragraph"/>
      </w:pPr>
      <w:r>
        <w:t xml:space="preserve">The two groups were taught for one full </w:t>
      </w:r>
      <w:r w:rsidR="0044021A" w:rsidRPr="00685FD4">
        <w:t xml:space="preserve">semester of physical education. </w:t>
      </w:r>
      <w:r>
        <w:t xml:space="preserve">The experimental group was given lesson through </w:t>
      </w:r>
      <w:r w:rsidRPr="0031489D">
        <w:t xml:space="preserve">multimedia-assisted teaching </w:t>
      </w:r>
      <w:r>
        <w:t xml:space="preserve">methods for teaching all types of </w:t>
      </w:r>
      <w:r w:rsidR="0044021A" w:rsidRPr="00685FD4">
        <w:t xml:space="preserve">technical actions and </w:t>
      </w:r>
      <w:r>
        <w:t xml:space="preserve">findings were </w:t>
      </w:r>
      <w:r w:rsidR="0044021A" w:rsidRPr="00685FD4">
        <w:t>record</w:t>
      </w:r>
      <w:r>
        <w:t>ed</w:t>
      </w:r>
      <w:r w:rsidR="0044021A" w:rsidRPr="00685FD4">
        <w:t xml:space="preserve">. </w:t>
      </w:r>
      <w:r>
        <w:t xml:space="preserve">The control group was taught through </w:t>
      </w:r>
      <w:r w:rsidR="0044021A" w:rsidRPr="00685FD4">
        <w:t xml:space="preserve">traditional teaching methods and relevant data </w:t>
      </w:r>
      <w:r>
        <w:t xml:space="preserve">were </w:t>
      </w:r>
      <w:r w:rsidR="0044021A" w:rsidRPr="00685FD4">
        <w:t xml:space="preserve">recorded. </w:t>
      </w:r>
      <w:r>
        <w:t>The grades of the s</w:t>
      </w:r>
      <w:r w:rsidR="0044021A" w:rsidRPr="00685FD4">
        <w:t xml:space="preserve">tudents in </w:t>
      </w:r>
      <w:r>
        <w:t xml:space="preserve">both </w:t>
      </w:r>
      <w:r w:rsidR="0044021A" w:rsidRPr="00685FD4">
        <w:t xml:space="preserve">experimental and control </w:t>
      </w:r>
      <w:r>
        <w:t xml:space="preserve">groups were </w:t>
      </w:r>
      <w:r w:rsidR="0044021A" w:rsidRPr="00685FD4">
        <w:t xml:space="preserve">analyzed before and after the </w:t>
      </w:r>
      <w:r>
        <w:t xml:space="preserve">experiment to determine the </w:t>
      </w:r>
      <w:r w:rsidR="0044021A" w:rsidRPr="00685FD4">
        <w:t>improve</w:t>
      </w:r>
      <w:r>
        <w:t>ment</w:t>
      </w:r>
      <w:r w:rsidR="0044021A" w:rsidRPr="00685FD4">
        <w:t xml:space="preserve"> </w:t>
      </w:r>
      <w:r>
        <w:t xml:space="preserve">level in </w:t>
      </w:r>
      <w:r w:rsidR="0044021A" w:rsidRPr="00685FD4">
        <w:t xml:space="preserve">their technical </w:t>
      </w:r>
      <w:r>
        <w:t>skills</w:t>
      </w:r>
      <w:r w:rsidR="0044021A" w:rsidRPr="00685FD4">
        <w:t xml:space="preserve">, </w:t>
      </w:r>
      <w:r>
        <w:t xml:space="preserve">in their </w:t>
      </w:r>
      <w:r w:rsidR="0010144A">
        <w:t>degree of interest,</w:t>
      </w:r>
      <w:r w:rsidR="0044021A" w:rsidRPr="00685FD4">
        <w:t xml:space="preserve"> and their views </w:t>
      </w:r>
      <w:r>
        <w:t xml:space="preserve">about the </w:t>
      </w:r>
      <w:r w:rsidR="0044021A" w:rsidRPr="00685FD4">
        <w:t>physical education curriculum.</w:t>
      </w:r>
    </w:p>
    <w:p w14:paraId="11501128" w14:textId="77777777" w:rsidR="00556AC7" w:rsidRPr="00685FD4" w:rsidRDefault="0044021A" w:rsidP="0033477E">
      <w:pPr>
        <w:pStyle w:val="H2"/>
        <w:spacing w:before="120"/>
      </w:pPr>
      <w:r w:rsidRPr="00685FD4">
        <w:t>Physical Education Model</w:t>
      </w:r>
      <w:r w:rsidR="00230FFF">
        <w:t>s</w:t>
      </w:r>
    </w:p>
    <w:p w14:paraId="47AEF6E9" w14:textId="77777777" w:rsidR="00556AC7" w:rsidRPr="00685FD4" w:rsidRDefault="0044021A" w:rsidP="00B32F71">
      <w:pPr>
        <w:pStyle w:val="H2"/>
      </w:pPr>
      <w:r w:rsidRPr="00685FD4">
        <w:t>Traditional physical education teaching mode</w:t>
      </w:r>
    </w:p>
    <w:p w14:paraId="1E431825" w14:textId="77777777" w:rsidR="00556AC7" w:rsidRPr="00685FD4" w:rsidRDefault="0044021A" w:rsidP="002F0C67">
      <w:pPr>
        <w:pStyle w:val="paragraph"/>
        <w:ind w:firstLine="0"/>
      </w:pPr>
      <w:r w:rsidRPr="00685FD4">
        <w:t>In the traditional teaching mode</w:t>
      </w:r>
      <w:r w:rsidR="0010144A">
        <w:t>l</w:t>
      </w:r>
      <w:r w:rsidRPr="00685FD4">
        <w:t>, teachers usually use words, language, movements</w:t>
      </w:r>
      <w:r w:rsidR="0010144A">
        <w:t>,</w:t>
      </w:r>
      <w:r w:rsidRPr="00685FD4">
        <w:t xml:space="preserve"> and other expressions to impart knowledge to students. Sometimes for the sake of intuition, teachers will use some a</w:t>
      </w:r>
      <w:r w:rsidR="0010144A">
        <w:t>dditional</w:t>
      </w:r>
      <w:r w:rsidRPr="00685FD4">
        <w:t xml:space="preserve"> tools such as objects, models, teaching instruments</w:t>
      </w:r>
      <w:r w:rsidR="0010144A">
        <w:t>,</w:t>
      </w:r>
      <w:r w:rsidRPr="00685FD4">
        <w:t xml:space="preserve"> and illustrations to demonstrate and explain what needs to be </w:t>
      </w:r>
      <w:r w:rsidR="0010144A">
        <w:t>def</w:t>
      </w:r>
      <w:r w:rsidRPr="00685FD4">
        <w:t xml:space="preserve">ined [17]. The traditional physical education class is mainly the teacher's oral teaching, as shown in Figure 1: The teacher gathers the students to announce the classroom routine. After the preparatory activities, they begin to talk about the technical movements to be learned today. The teachers personally demonstrate the actions and concentrate on the explanations. After the </w:t>
      </w:r>
      <w:r w:rsidR="0010144A">
        <w:t>reas</w:t>
      </w:r>
      <w:r w:rsidRPr="00685FD4">
        <w:t>on, the students are finished. Practice grouping, the teacher observes the student's movements and guides the correction, then the students are free to practice, and the collection is summarized before the class.</w:t>
      </w:r>
    </w:p>
    <w:p w14:paraId="0F021292" w14:textId="77777777" w:rsidR="00556AC7" w:rsidRPr="00685FD4" w:rsidRDefault="00556AC7" w:rsidP="00FF122D">
      <w:pPr>
        <w:pStyle w:val="paragraph"/>
      </w:pPr>
    </w:p>
    <w:p w14:paraId="5D8F1752" w14:textId="77777777" w:rsidR="00B32F71" w:rsidRDefault="00B32F71" w:rsidP="00FF122D">
      <w:pPr>
        <w:pStyle w:val="paragraph"/>
        <w:sectPr w:rsidR="00B32F71" w:rsidSect="0033477E">
          <w:type w:val="continuous"/>
          <w:pgSz w:w="11906" w:h="16838"/>
          <w:pgMar w:top="720" w:right="720" w:bottom="720" w:left="720" w:header="850" w:footer="418" w:gutter="0"/>
          <w:pgNumType w:start="54"/>
          <w:cols w:num="2" w:space="425"/>
          <w:docGrid w:type="linesAndChars" w:linePitch="312"/>
        </w:sectPr>
      </w:pPr>
    </w:p>
    <w:p w14:paraId="557E8C0A" w14:textId="77777777" w:rsidR="00B32F71" w:rsidRDefault="00B32F71" w:rsidP="00FF122D">
      <w:pPr>
        <w:pStyle w:val="paragraph"/>
        <w:sectPr w:rsidR="00B32F71" w:rsidSect="0033477E">
          <w:type w:val="continuous"/>
          <w:pgSz w:w="11906" w:h="16838"/>
          <w:pgMar w:top="720" w:right="720" w:bottom="720" w:left="720" w:header="850" w:footer="418" w:gutter="0"/>
          <w:cols w:space="425"/>
          <w:docGrid w:type="linesAndChars" w:linePitch="312"/>
        </w:sectPr>
      </w:pPr>
      <w:r>
        <w:rPr>
          <w:noProof/>
          <w:lang w:eastAsia="en-US"/>
        </w:rPr>
        <w:lastRenderedPageBreak/>
        <mc:AlternateContent>
          <mc:Choice Requires="wps">
            <w:drawing>
              <wp:anchor distT="0" distB="0" distL="114300" distR="114300" simplePos="0" relativeHeight="251658240" behindDoc="0" locked="0" layoutInCell="1" allowOverlap="1" wp14:anchorId="4B27E418" wp14:editId="54665C49">
                <wp:simplePos x="0" y="0"/>
                <wp:positionH relativeFrom="column">
                  <wp:posOffset>85725</wp:posOffset>
                </wp:positionH>
                <wp:positionV relativeFrom="paragraph">
                  <wp:posOffset>2379345</wp:posOffset>
                </wp:positionV>
                <wp:extent cx="6448425" cy="285750"/>
                <wp:effectExtent l="0" t="0" r="9525" b="0"/>
                <wp:wrapTopAndBottom/>
                <wp:docPr id="1" name="Text Box 1"/>
                <wp:cNvGraphicFramePr/>
                <a:graphic xmlns:a="http://schemas.openxmlformats.org/drawingml/2006/main">
                  <a:graphicData uri="http://schemas.microsoft.com/office/word/2010/wordprocessingShape">
                    <wps:wsp>
                      <wps:cNvSpPr txBox="1"/>
                      <wps:spPr>
                        <a:xfrm>
                          <a:off x="0" y="0"/>
                          <a:ext cx="6448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A37A7" w14:textId="77777777" w:rsidR="00B32F71" w:rsidRPr="004B58AB" w:rsidRDefault="00B32F71" w:rsidP="009E0F0E">
                            <w:pPr>
                              <w:jc w:val="center"/>
                              <w:rPr>
                                <w:rFonts w:ascii="Minion Pro" w:hAnsi="Minion Pro"/>
                              </w:rPr>
                            </w:pPr>
                            <w:r w:rsidRPr="004B58AB">
                              <w:rPr>
                                <w:rFonts w:ascii="Minion Pro" w:hAnsi="Minion Pro"/>
                                <w:bCs/>
                                <w:i/>
                                <w:iCs/>
                              </w:rPr>
                              <w:t>Figure 1.</w:t>
                            </w:r>
                            <w:r w:rsidRPr="004B58AB">
                              <w:rPr>
                                <w:rFonts w:ascii="Minion Pro" w:hAnsi="Minion Pro"/>
                              </w:rPr>
                              <w:t xml:space="preserve"> Process diagram of traditional physical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7E418" id="_x0000_t202" coordsize="21600,21600" o:spt="202" path="m,l,21600r21600,l21600,xe">
                <v:stroke joinstyle="miter"/>
                <v:path gradientshapeok="t" o:connecttype="rect"/>
              </v:shapetype>
              <v:shape id="Text Box 1" o:spid="_x0000_s1026" type="#_x0000_t202" style="position:absolute;left:0;text-align:left;margin-left:6.75pt;margin-top:187.35pt;width:507.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" fillcolor="white [3201]" stroked="f" strokeweight=".5pt">
                <v:textbox>
                  <w:txbxContent>
                    <w:p w14:paraId="2DEA37A7" w14:textId="77777777" w:rsidR="00B32F71" w:rsidRPr="004B58AB" w:rsidRDefault="00B32F71" w:rsidP="009E0F0E">
                      <w:pPr>
                        <w:jc w:val="center"/>
                        <w:rPr>
                          <w:rFonts w:ascii="Minion Pro" w:hAnsi="Minion Pro"/>
                        </w:rPr>
                      </w:pPr>
                      <w:r w:rsidRPr="004B58AB">
                        <w:rPr>
                          <w:rFonts w:ascii="Minion Pro" w:hAnsi="Minion Pro"/>
                          <w:bCs/>
                          <w:i/>
                          <w:iCs/>
                        </w:rPr>
                        <w:t>Figure 1.</w:t>
                      </w:r>
                      <w:r w:rsidRPr="004B58AB">
                        <w:rPr>
                          <w:rFonts w:ascii="Minion Pro" w:hAnsi="Minion Pro"/>
                        </w:rPr>
                        <w:t xml:space="preserve"> Process diagram of traditional physical education.</w:t>
                      </w:r>
                    </w:p>
                  </w:txbxContent>
                </v:textbox>
                <w10:wrap type="topAndBottom"/>
              </v:shape>
            </w:pict>
          </mc:Fallback>
        </mc:AlternateContent>
      </w:r>
      <w:r w:rsidRPr="00685FD4">
        <w:object w:dxaOrig="20623" w:dyaOrig="8082" w14:anchorId="75EF4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75pt;height:178pt" o:ole="">
            <v:imagedata r:id="rId15" o:title=""/>
          </v:shape>
          <o:OLEObject Type="Embed" ProgID="Visio.Drawing.11" ShapeID="_x0000_i1025" DrawAspect="Content" ObjectID="_1676030214" r:id="rId16"/>
        </w:object>
      </w:r>
    </w:p>
    <w:p w14:paraId="72CF4102" w14:textId="77777777" w:rsidR="00556AC7" w:rsidRPr="00685FD4" w:rsidRDefault="0044021A" w:rsidP="00FF122D">
      <w:pPr>
        <w:pStyle w:val="paragraph"/>
      </w:pPr>
      <w:r w:rsidRPr="00685FD4">
        <w:t xml:space="preserve">Traditional teaching is </w:t>
      </w:r>
      <w:r w:rsidR="00F05A5D">
        <w:t>following</w:t>
      </w:r>
      <w:r w:rsidRPr="00685FD4">
        <w:t xml:space="preserve"> this </w:t>
      </w:r>
      <w:r w:rsidR="0010144A">
        <w:t>essential</w:t>
      </w:r>
      <w:r w:rsidRPr="00685FD4">
        <w:t xml:space="preserve"> process. In this way, the students may have learned and mastered the movements at the </w:t>
      </w:r>
      <w:r w:rsidR="0010144A">
        <w:t>class time</w:t>
      </w:r>
      <w:r w:rsidRPr="00685FD4">
        <w:t xml:space="preserve">. However, the </w:t>
      </w:r>
      <w:r w:rsidR="0010144A">
        <w:t>course's frequency</w:t>
      </w:r>
      <w:r w:rsidRPr="00685FD4">
        <w:t xml:space="preserve"> once a week, the students have forgotten the content taught in the class in the next </w:t>
      </w:r>
      <w:r w:rsidR="0010144A">
        <w:t>level</w:t>
      </w:r>
      <w:r w:rsidRPr="00685FD4">
        <w:t xml:space="preserve">, so that the teacher has to start from scratch. Speaking about the </w:t>
      </w:r>
      <w:r w:rsidR="0010144A">
        <w:t>previous lesson's content, the students' interest</w:t>
      </w:r>
      <w:r w:rsidRPr="00685FD4">
        <w:t xml:space="preserve"> is not as great as the above. The students did not form a deep-level action appearance for the content of the teacher. They did not review the things they learned during class, so they forgot what they had </w:t>
      </w:r>
      <w:r w:rsidR="0010144A">
        <w:t>known</w:t>
      </w:r>
      <w:r w:rsidRPr="00685FD4">
        <w:t xml:space="preserve"> before the next </w:t>
      </w:r>
      <w:r w:rsidR="0010144A">
        <w:t>level</w:t>
      </w:r>
      <w:r w:rsidRPr="00685FD4">
        <w:t xml:space="preserve">. After a semester class, the long summer vacation is enough to forget all the content, so the students will not have much technical action when they arrive in the second semester. The complete set of teaching procedures for physical education includes pre-class preparation, classroom teaching, after-school assignments, after-school instruction, </w:t>
      </w:r>
      <w:r w:rsidR="0010144A">
        <w:t xml:space="preserve">the </w:t>
      </w:r>
      <w:r w:rsidRPr="00685FD4">
        <w:t>final assessment of teaching, and student evaluation.</w:t>
      </w:r>
    </w:p>
    <w:p w14:paraId="13FDE0B7" w14:textId="77777777" w:rsidR="00556AC7" w:rsidRPr="00685FD4" w:rsidRDefault="0044021A" w:rsidP="00FF122D">
      <w:pPr>
        <w:pStyle w:val="paragraph"/>
      </w:pPr>
      <w:r w:rsidRPr="00685FD4">
        <w:t xml:space="preserve">From the flow chart of Figure 1, the </w:t>
      </w:r>
      <w:r w:rsidR="0010144A">
        <w:t>traditional physical education method curriculum</w:t>
      </w:r>
      <w:r w:rsidRPr="00685FD4">
        <w:t xml:space="preserve"> is relatively </w:t>
      </w:r>
      <w:r w:rsidR="0010144A">
        <w:t>dull</w:t>
      </w:r>
      <w:r w:rsidRPr="00685FD4">
        <w:t xml:space="preserve">. From the preparation task of the preparation part to the summary of the execution task and the end part of the </w:t>
      </w:r>
      <w:r w:rsidR="0010144A">
        <w:t>primary</w:t>
      </w:r>
      <w:r w:rsidRPr="00685FD4">
        <w:t xml:space="preserve"> </w:t>
      </w:r>
      <w:r w:rsidR="0010144A">
        <w:t>function</w:t>
      </w:r>
      <w:r w:rsidRPr="00685FD4">
        <w:t>, the students are always in a passive position</w:t>
      </w:r>
      <w:r w:rsidR="0010144A">
        <w:t>;</w:t>
      </w:r>
      <w:r w:rsidRPr="00685FD4">
        <w:t xml:space="preserve"> the teacher How to do it according to what the teacher said, the teacher pushes it, the student moves. In this case, the teacher is just like teaching the child. The initiative of all the links in the class can only be held in his own hands. The teacher teaches very hard, but the students feel that the c</w:t>
      </w:r>
      <w:r w:rsidR="0010144A">
        <w:t>ourse</w:t>
      </w:r>
      <w:r w:rsidRPr="00685FD4">
        <w:t xml:space="preserve"> is boring, the enthusiasm cannot be mobilized, and naturally</w:t>
      </w:r>
      <w:r w:rsidR="0010144A">
        <w:t>,</w:t>
      </w:r>
      <w:r w:rsidRPr="00685FD4">
        <w:t xml:space="preserve"> they do not want to participate. When you have free time, you will think about something else, such as playing with a mobile phone or mixing it with other projects to experience freshness. If you want students to study badminton well, it is the most important thing to be interested in sports.</w:t>
      </w:r>
    </w:p>
    <w:p w14:paraId="0DA2910B" w14:textId="77777777" w:rsidR="00556AC7" w:rsidRDefault="0044021A" w:rsidP="00FF122D">
      <w:pPr>
        <w:pStyle w:val="paragraph"/>
      </w:pPr>
      <w:r w:rsidRPr="00685FD4">
        <w:t xml:space="preserve"> Of course, traditional physical education teaching methods are not useless. Students follow this teaching method and start to learn </w:t>
      </w:r>
      <w:r w:rsidR="0010144A">
        <w:t>straightforward</w:t>
      </w:r>
      <w:r w:rsidRPr="00685FD4">
        <w:t xml:space="preserve"> technical actions will be very fast, for example grip method. This kind of teaching method is also </w:t>
      </w:r>
      <w:r w:rsidR="0010144A">
        <w:t>suitable</w:t>
      </w:r>
      <w:r w:rsidRPr="00685FD4">
        <w:t xml:space="preserve"> for teachers. It is better to grasp the rhythm of the whole class and clearly know what to do next. This kind of teacher-based teaching method will neglect the students' subjectivity and initiative. The </w:t>
      </w:r>
      <w:r w:rsidR="0010144A">
        <w:t>entir</w:t>
      </w:r>
      <w:r w:rsidRPr="00685FD4">
        <w:t>e c</w:t>
      </w:r>
      <w:r w:rsidR="0010144A">
        <w:t>ourse</w:t>
      </w:r>
      <w:r w:rsidRPr="00685FD4">
        <w:t xml:space="preserve"> is passive to listen to the teacher's arrangement. Students passively learn sports activities. If they don't think about it, they will </w:t>
      </w:r>
      <w:r w:rsidR="0010144A">
        <w:t>quick</w:t>
      </w:r>
      <w:r w:rsidRPr="00685FD4">
        <w:t xml:space="preserve">ly become too fast. The forgetting action, coupled with the learning movement based on the basis of no interest, is </w:t>
      </w:r>
      <w:r w:rsidR="0010144A">
        <w:t>effortless</w:t>
      </w:r>
      <w:r w:rsidRPr="00685FD4">
        <w:t xml:space="preserve"> to learn the details of the </w:t>
      </w:r>
      <w:r w:rsidR="0010144A">
        <w:t>story</w:t>
      </w:r>
      <w:r w:rsidRPr="00685FD4">
        <w:t xml:space="preserve">, the deformation of the </w:t>
      </w:r>
      <w:r w:rsidR="0010144A">
        <w:t>story</w:t>
      </w:r>
      <w:r w:rsidRPr="00685FD4">
        <w:t xml:space="preserve">. After the class is finished, at the end of the lesson, the teacher's summary and comments usually focus on the overall </w:t>
      </w:r>
      <w:r w:rsidR="0010144A">
        <w:t>course's overall situation</w:t>
      </w:r>
      <w:r w:rsidRPr="00685FD4">
        <w:t xml:space="preserve"> and ignore the details of a </w:t>
      </w:r>
      <w:r w:rsidR="0010144A">
        <w:t>course</w:t>
      </w:r>
      <w:r w:rsidRPr="00685FD4">
        <w:t xml:space="preserve"> and the timely feedback between the classes, thus affecting the quality of teaching.</w:t>
      </w:r>
    </w:p>
    <w:p w14:paraId="6531BB61" w14:textId="77777777" w:rsidR="009E0F0E" w:rsidRPr="00685FD4" w:rsidRDefault="009E0F0E" w:rsidP="009E0F0E">
      <w:pPr>
        <w:pStyle w:val="paragraph"/>
        <w:ind w:firstLine="0"/>
        <w:rPr>
          <w:b/>
        </w:rPr>
      </w:pPr>
      <w:r w:rsidRPr="00685FD4">
        <w:rPr>
          <w:b/>
        </w:rPr>
        <w:t>3.2.2 Multimedia Physical Education Teaching Mode</w:t>
      </w:r>
    </w:p>
    <w:p w14:paraId="3FEE7392" w14:textId="77777777" w:rsidR="009E0F0E" w:rsidRPr="00685FD4" w:rsidRDefault="009E0F0E" w:rsidP="009E0F0E">
      <w:pPr>
        <w:pStyle w:val="paragraph"/>
        <w:ind w:firstLine="0"/>
      </w:pPr>
      <w:r w:rsidRPr="00685FD4">
        <w:t xml:space="preserve">From the perspective of Figure 2, the multimedia sports-assisted teaching program is also divided into the preparation part, the </w:t>
      </w:r>
      <w:r>
        <w:t>primary</w:t>
      </w:r>
      <w:r w:rsidRPr="00685FD4">
        <w:t xml:space="preserve"> p</w:t>
      </w:r>
      <w:r>
        <w:t>osition</w:t>
      </w:r>
      <w:r w:rsidRPr="00685FD4">
        <w:t xml:space="preserve"> and the ending part</w:t>
      </w:r>
      <w:r>
        <w:t>. Still,</w:t>
      </w:r>
      <w:r w:rsidRPr="00685FD4">
        <w:t xml:space="preserve"> the multimedia-assisted teaching method requires more preparation before the class. Teachers should carefully look at the syllabus before class</w:t>
      </w:r>
      <w:r>
        <w:t xml:space="preserve"> and look at many reform trends related to teaching, the status quo of physical education development, and the knowledge of multimedia technology and</w:t>
      </w:r>
      <w:r w:rsidRPr="00685FD4">
        <w:t xml:space="preserve"> how to operate some problems. After these preparations are completed, communicate and communicate with the classmates before deciding what further </w:t>
      </w:r>
      <w:r>
        <w:t>trial</w:t>
      </w:r>
      <w:r w:rsidRPr="00685FD4">
        <w:t xml:space="preserve">s are needed. Beginning with the </w:t>
      </w:r>
      <w:r w:rsidRPr="00685FD4">
        <w:lastRenderedPageBreak/>
        <w:t>preparation part, the teacher organizes students to play games related to sports-related courses, mobilize</w:t>
      </w:r>
      <w:r>
        <w:t>s the students' enthusiasm, and causes students to be interested in this class. E</w:t>
      </w:r>
      <w:r w:rsidRPr="00685FD4">
        <w:t xml:space="preserve">very student can actively participate in it. In the </w:t>
      </w:r>
      <w:r>
        <w:t>introductory</w:t>
      </w:r>
      <w:r w:rsidRPr="00685FD4">
        <w:t xml:space="preserve"> part, the teacher plays the already produced teaching videos, organizes the students to watch collectively, and promptly fast forwards, retreats, slows down, plays back, etc. to explain the </w:t>
      </w:r>
      <w:r>
        <w:t>action's main points,</w:t>
      </w:r>
      <w:r w:rsidRPr="00685FD4">
        <w:t xml:space="preserve"> key </w:t>
      </w:r>
      <w:r>
        <w:t>fac</w:t>
      </w:r>
      <w:r w:rsidRPr="00685FD4">
        <w:t xml:space="preserve">ts and difficulties. Students think while watching the video and ask questions in time. After reading it, I imitate the practice with my understanding of the </w:t>
      </w:r>
      <w:r w:rsidRPr="00685FD4">
        <w:lastRenderedPageBreak/>
        <w:t>video, memory, and accumulation of the class. The teacher divides the students into free exercises to take pictures of the students' actions. After the students finish the practice, the students are organized to watch the video again, comparing the differences between the students' actions and the actions of the professional athletes, and then doing a</w:t>
      </w:r>
      <w:r>
        <w:t>n excellent</w:t>
      </w:r>
      <w:r w:rsidRPr="00685FD4">
        <w:t xml:space="preserve"> job between the students and the students. Contrast with the </w:t>
      </w:r>
      <w:r>
        <w:t>low</w:t>
      </w:r>
      <w:r w:rsidRPr="00685FD4">
        <w:t xml:space="preserve"> movements, let the students speak out what is wrong with their actions</w:t>
      </w:r>
      <w:r>
        <w:t>,</w:t>
      </w:r>
      <w:r w:rsidRPr="00685FD4">
        <w:t xml:space="preserve"> and propose improvements.</w:t>
      </w:r>
    </w:p>
    <w:p w14:paraId="7137919D" w14:textId="77777777" w:rsidR="00556AC7" w:rsidRPr="00685FD4" w:rsidRDefault="00556AC7" w:rsidP="009E0F0E">
      <w:pPr>
        <w:pStyle w:val="paragraph"/>
        <w:ind w:firstLine="0"/>
        <w:rPr>
          <w:b/>
        </w:rPr>
      </w:pPr>
    </w:p>
    <w:p w14:paraId="7BDA28D8" w14:textId="77777777" w:rsidR="00B32F71" w:rsidRDefault="00B32F71" w:rsidP="00FF122D">
      <w:pPr>
        <w:pStyle w:val="paragraph"/>
        <w:sectPr w:rsidR="00B32F71" w:rsidSect="0033477E">
          <w:type w:val="continuous"/>
          <w:pgSz w:w="11906" w:h="16838"/>
          <w:pgMar w:top="720" w:right="720" w:bottom="720" w:left="720" w:header="850" w:footer="418" w:gutter="0"/>
          <w:cols w:num="2" w:space="425"/>
          <w:docGrid w:type="linesAndChars" w:linePitch="312"/>
        </w:sectPr>
      </w:pPr>
    </w:p>
    <w:p w14:paraId="7B5DED90" w14:textId="77777777" w:rsidR="00B32F71" w:rsidRDefault="00B32F71" w:rsidP="00FF122D">
      <w:pPr>
        <w:pStyle w:val="paragraph"/>
        <w:sectPr w:rsidR="00B32F71" w:rsidSect="0033477E">
          <w:type w:val="continuous"/>
          <w:pgSz w:w="11906" w:h="16838"/>
          <w:pgMar w:top="720" w:right="720" w:bottom="720" w:left="720" w:header="850" w:footer="418" w:gutter="0"/>
          <w:cols w:space="425"/>
          <w:docGrid w:type="linesAndChars" w:linePitch="312"/>
        </w:sectPr>
      </w:pPr>
      <w:r>
        <w:rPr>
          <w:noProof/>
          <w:lang w:eastAsia="en-US"/>
        </w:rPr>
        <w:lastRenderedPageBreak/>
        <mc:AlternateContent>
          <mc:Choice Requires="wps">
            <w:drawing>
              <wp:anchor distT="0" distB="0" distL="114300" distR="114300" simplePos="0" relativeHeight="251659264" behindDoc="0" locked="0" layoutInCell="1" allowOverlap="1" wp14:anchorId="77AE7A71" wp14:editId="7B9C2F44">
                <wp:simplePos x="0" y="0"/>
                <wp:positionH relativeFrom="column">
                  <wp:posOffset>9525</wp:posOffset>
                </wp:positionH>
                <wp:positionV relativeFrom="paragraph">
                  <wp:posOffset>2295525</wp:posOffset>
                </wp:positionV>
                <wp:extent cx="6057900" cy="32385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057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E9773" w14:textId="77777777" w:rsidR="00B32F71" w:rsidRPr="004B58AB" w:rsidRDefault="00B32F71">
                            <w:pPr>
                              <w:rPr>
                                <w:rFonts w:ascii="Minion Pro" w:hAnsi="Minion Pro"/>
                              </w:rPr>
                            </w:pPr>
                            <w:r w:rsidRPr="004B58AB">
                              <w:rPr>
                                <w:rFonts w:ascii="Minion Pro" w:hAnsi="Minion Pro"/>
                                <w:bCs/>
                                <w:i/>
                                <w:iCs/>
                              </w:rPr>
                              <w:t xml:space="preserve">Figure </w:t>
                            </w:r>
                            <w:r w:rsidRPr="004B58AB">
                              <w:rPr>
                                <w:rFonts w:ascii="Minion Pro" w:hAnsi="Minion Pro"/>
                                <w:bCs/>
                                <w:i/>
                                <w:iCs/>
                              </w:rPr>
                              <w:t>2.</w:t>
                            </w:r>
                            <w:r w:rsidRPr="004B58AB">
                              <w:rPr>
                                <w:rFonts w:ascii="Minion Pro" w:hAnsi="Minion Pro"/>
                              </w:rPr>
                              <w:t>Process diagram of multimedia physical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AE7A71" id="Text Box 2" o:spid="_x0000_s1027" type="#_x0000_t202" style="position:absolute;left:0;text-align:left;margin-left:.75pt;margin-top:180.75pt;width:477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" fillcolor="white [3201]" stroked="f" strokeweight=".5pt">
                <v:textbox>
                  <w:txbxContent>
                    <w:p w14:paraId="153E9773" w14:textId="77777777" w:rsidR="00B32F71" w:rsidRPr="004B58AB" w:rsidRDefault="00B32F71">
                      <w:pPr>
                        <w:rPr>
                          <w:rFonts w:ascii="Minion Pro" w:hAnsi="Minion Pro"/>
                        </w:rPr>
                      </w:pPr>
                      <w:r w:rsidRPr="004B58AB">
                        <w:rPr>
                          <w:rFonts w:ascii="Minion Pro" w:hAnsi="Minion Pro"/>
                          <w:bCs/>
                          <w:i/>
                          <w:iCs/>
                        </w:rPr>
                        <w:t xml:space="preserve">Figure </w:t>
                      </w:r>
                      <w:r w:rsidRPr="004B58AB">
                        <w:rPr>
                          <w:rFonts w:ascii="Minion Pro" w:hAnsi="Minion Pro"/>
                          <w:bCs/>
                          <w:i/>
                          <w:iCs/>
                        </w:rPr>
                        <w:t>2.</w:t>
                      </w:r>
                      <w:r w:rsidRPr="004B58AB">
                        <w:rPr>
                          <w:rFonts w:ascii="Minion Pro" w:hAnsi="Minion Pro"/>
                        </w:rPr>
                        <w:t>Process diagram of multimedia physical education</w:t>
                      </w:r>
                    </w:p>
                  </w:txbxContent>
                </v:textbox>
                <w10:wrap type="topAndBottom"/>
              </v:shape>
            </w:pict>
          </mc:Fallback>
        </mc:AlternateContent>
      </w:r>
      <w:r w:rsidRPr="00685FD4">
        <w:object w:dxaOrig="21711" w:dyaOrig="8265" w14:anchorId="31CE4B66">
          <v:shape id="_x0000_i1026" type="#_x0000_t75" style="width:510.45pt;height:172.3pt" o:ole="">
            <v:imagedata r:id="rId17" o:title=""/>
          </v:shape>
          <o:OLEObject Type="Embed" ProgID="Visio.Drawing.11" ShapeID="_x0000_i1026" DrawAspect="Content" ObjectID="_1676030215" r:id="rId18"/>
        </w:object>
      </w:r>
    </w:p>
    <w:p w14:paraId="1D8093CF" w14:textId="77777777" w:rsidR="00556AC7" w:rsidRPr="00685FD4" w:rsidRDefault="0044021A" w:rsidP="00B32F71">
      <w:pPr>
        <w:pStyle w:val="paragraph"/>
      </w:pPr>
      <w:r w:rsidRPr="00685FD4">
        <w:t xml:space="preserve">Next, give </w:t>
      </w:r>
      <w:r w:rsidR="0010144A">
        <w:t>students time to freely discuss what they have learned and</w:t>
      </w:r>
      <w:r w:rsidRPr="00685FD4">
        <w:t xml:space="preserve"> exchanges and interactions between classmates and classmates, learn from each other, and learn from each other. At the end of the lesson, the teacher organizes the students to make a summary evaluation. The students themselves say what they have done well and </w:t>
      </w:r>
      <w:r w:rsidR="0010144A">
        <w:t>do not do</w:t>
      </w:r>
      <w:r w:rsidRPr="00685FD4">
        <w:t xml:space="preserve"> well in this lesson. At the same time, they are required to actively communicate with other students. Create a harmonious classroom atmosphere so that every student actively participates in it</w:t>
      </w:r>
      <w:r w:rsidR="0010144A">
        <w:t>;</w:t>
      </w:r>
      <w:r w:rsidRPr="00685FD4">
        <w:t xml:space="preserve"> every class has gained, which is more conducive to the rapid understanding and mastery of technology. Finally, the teacher arranges the new content of the next </w:t>
      </w:r>
      <w:r w:rsidR="0010144A">
        <w:t>level</w:t>
      </w:r>
      <w:r w:rsidRPr="00685FD4">
        <w:t xml:space="preserve"> and arranges the homework. The teacher makes the corresponding counseling under the class according to the s</w:t>
      </w:r>
      <w:r w:rsidR="0010144A">
        <w:t>tudents' specific situation</w:t>
      </w:r>
      <w:r w:rsidRPr="00685FD4">
        <w:t xml:space="preserve"> so that the students' problems can be solved in time.</w:t>
      </w:r>
    </w:p>
    <w:p w14:paraId="68B33960" w14:textId="77777777" w:rsidR="00556AC7" w:rsidRPr="00685FD4" w:rsidRDefault="00230FFF" w:rsidP="00B32F71">
      <w:pPr>
        <w:pStyle w:val="H2"/>
      </w:pPr>
      <w:r w:rsidRPr="00685FD4">
        <w:t xml:space="preserve">Design </w:t>
      </w:r>
      <w:r>
        <w:t>of m</w:t>
      </w:r>
      <w:r w:rsidR="0044021A" w:rsidRPr="00685FD4">
        <w:t xml:space="preserve">ultimedia and information technology teaching mode </w:t>
      </w:r>
    </w:p>
    <w:p w14:paraId="3EACF529" w14:textId="77777777" w:rsidR="00556AC7" w:rsidRDefault="0044021A" w:rsidP="002F0C67">
      <w:pPr>
        <w:pStyle w:val="paragraph"/>
        <w:ind w:firstLine="0"/>
      </w:pPr>
      <w:r w:rsidRPr="00685FD4">
        <w:t xml:space="preserve">The use of information technology in physical education can </w:t>
      </w:r>
      <w:r w:rsidR="00B80E41">
        <w:t xml:space="preserve">improve </w:t>
      </w:r>
      <w:r w:rsidRPr="00685FD4">
        <w:t xml:space="preserve">students' learning, but in modern physical education classrooms, teachers are not skilled in </w:t>
      </w:r>
      <w:r w:rsidR="00F05A5D">
        <w:t>using</w:t>
      </w:r>
      <w:r w:rsidRPr="00685FD4">
        <w:t xml:space="preserve"> information technology. </w:t>
      </w:r>
      <w:r w:rsidR="00B80E41">
        <w:t>T</w:t>
      </w:r>
      <w:r w:rsidRPr="00685FD4">
        <w:t>his study</w:t>
      </w:r>
      <w:r w:rsidR="00B80E41">
        <w:t xml:space="preserve"> therefore has utilized the </w:t>
      </w:r>
      <w:r w:rsidR="0010144A">
        <w:t>fundamental</w:t>
      </w:r>
      <w:r w:rsidRPr="00685FD4">
        <w:t xml:space="preserve"> guiding </w:t>
      </w:r>
      <w:r w:rsidR="00B80E41">
        <w:t xml:space="preserve">principles </w:t>
      </w:r>
      <w:r w:rsidRPr="00685FD4">
        <w:t>of constructivism [19], humanism [20], cognitive theory [21]</w:t>
      </w:r>
      <w:r w:rsidR="0010144A">
        <w:t>,</w:t>
      </w:r>
      <w:r w:rsidRPr="00685FD4">
        <w:t xml:space="preserve"> and educational information theory [22], combined with information technology and multimedia </w:t>
      </w:r>
      <w:r w:rsidR="00B80E41">
        <w:t xml:space="preserve">teaching aids </w:t>
      </w:r>
      <w:r w:rsidRPr="00685FD4">
        <w:t>and the actual situation of physical education classroom</w:t>
      </w:r>
      <w:r w:rsidR="00B80E41">
        <w:t xml:space="preserve">. This facilitated the researcher to </w:t>
      </w:r>
      <w:r w:rsidRPr="00685FD4">
        <w:t xml:space="preserve">design </w:t>
      </w:r>
      <w:r w:rsidR="00B80E41">
        <w:t xml:space="preserve">a </w:t>
      </w:r>
      <w:r w:rsidRPr="00685FD4">
        <w:t xml:space="preserve">teaching model of information technology </w:t>
      </w:r>
      <w:r w:rsidR="00B80E41">
        <w:t xml:space="preserve">for classroom </w:t>
      </w:r>
      <w:r w:rsidRPr="00685FD4">
        <w:t>teaching</w:t>
      </w:r>
      <w:r w:rsidR="00B80E41">
        <w:t xml:space="preserve">. It was premised that with the help of this </w:t>
      </w:r>
      <w:r w:rsidRPr="00685FD4">
        <w:t xml:space="preserve">teaching model, </w:t>
      </w:r>
      <w:r w:rsidR="00B80E41">
        <w:t xml:space="preserve">the teachers can get both theoretical and practical guidance about the adequate </w:t>
      </w:r>
      <w:r w:rsidRPr="00685FD4">
        <w:t xml:space="preserve">and reasonable </w:t>
      </w:r>
      <w:r w:rsidR="00B80E41">
        <w:t xml:space="preserve">use of </w:t>
      </w:r>
      <w:r w:rsidRPr="00685FD4">
        <w:t xml:space="preserve">informational teaching content </w:t>
      </w:r>
      <w:r w:rsidR="00B80E41">
        <w:t xml:space="preserve">for </w:t>
      </w:r>
      <w:r w:rsidRPr="00685FD4">
        <w:t xml:space="preserve">college </w:t>
      </w:r>
      <w:r w:rsidR="00B80E41">
        <w:t xml:space="preserve">level </w:t>
      </w:r>
      <w:r w:rsidRPr="00685FD4">
        <w:t>physical education</w:t>
      </w:r>
      <w:r w:rsidR="00B80E41">
        <w:t xml:space="preserve"> courses.</w:t>
      </w:r>
      <w:r w:rsidRPr="00685FD4">
        <w:t xml:space="preserve"> Figure 3 </w:t>
      </w:r>
      <w:r w:rsidR="00B80E41">
        <w:t xml:space="preserve">illustrates this </w:t>
      </w:r>
      <w:r w:rsidRPr="00685FD4">
        <w:t xml:space="preserve">teaching model design diagram </w:t>
      </w:r>
      <w:r w:rsidR="00B80E41">
        <w:t>which combined</w:t>
      </w:r>
      <w:r w:rsidRPr="00685FD4">
        <w:t xml:space="preserve"> multimedia technology </w:t>
      </w:r>
      <w:r w:rsidR="00B80E41">
        <w:t xml:space="preserve">with </w:t>
      </w:r>
      <w:r w:rsidRPr="00685FD4">
        <w:t>information technology.</w:t>
      </w:r>
    </w:p>
    <w:p w14:paraId="3CB8E9D9" w14:textId="77777777" w:rsidR="009E0F0E" w:rsidRPr="00685FD4" w:rsidRDefault="009E0F0E" w:rsidP="009E0F0E">
      <w:pPr>
        <w:pStyle w:val="paragraph"/>
      </w:pPr>
      <w:r>
        <w:t xml:space="preserve">This design </w:t>
      </w:r>
      <w:r w:rsidRPr="00685FD4">
        <w:t xml:space="preserve">proposed </w:t>
      </w:r>
      <w:r>
        <w:t xml:space="preserve">to </w:t>
      </w:r>
      <w:r w:rsidRPr="00685FD4">
        <w:t xml:space="preserve">use network platforms and handheld devices to assist physical education. </w:t>
      </w:r>
      <w:r>
        <w:t>M</w:t>
      </w:r>
      <w:r w:rsidRPr="00685FD4">
        <w:t>odern information technology</w:t>
      </w:r>
      <w:r>
        <w:t xml:space="preserve"> and network technology are added as a teaching aid based on the pre-existing physical education system</w:t>
      </w:r>
      <w:r w:rsidRPr="00685FD4">
        <w:t xml:space="preserve">. </w:t>
      </w:r>
      <w:r>
        <w:t>However, the teaching model recommends t</w:t>
      </w:r>
      <w:r w:rsidRPr="00685FD4">
        <w:t xml:space="preserve">he specific operation </w:t>
      </w:r>
      <w:r>
        <w:t xml:space="preserve">of </w:t>
      </w:r>
      <w:r w:rsidRPr="00685FD4">
        <w:t>design</w:t>
      </w:r>
      <w:r>
        <w:t>ing and producing</w:t>
      </w:r>
      <w:r w:rsidRPr="00685FD4">
        <w:t xml:space="preserve"> sports technology teaching videos, </w:t>
      </w:r>
      <w:r>
        <w:t xml:space="preserve">creating </w:t>
      </w:r>
      <w:proofErr w:type="spellStart"/>
      <w:r w:rsidRPr="00685FD4">
        <w:t>WeChat</w:t>
      </w:r>
      <w:proofErr w:type="spellEnd"/>
      <w:r w:rsidRPr="00685FD4">
        <w:t xml:space="preserve"> groups, and </w:t>
      </w:r>
      <w:r>
        <w:t xml:space="preserve">making the whole class to join the </w:t>
      </w:r>
      <w:proofErr w:type="spellStart"/>
      <w:r w:rsidRPr="00685FD4">
        <w:t>WeChat</w:t>
      </w:r>
      <w:proofErr w:type="spellEnd"/>
      <w:r w:rsidRPr="00685FD4">
        <w:t xml:space="preserve"> group. </w:t>
      </w:r>
      <w:r>
        <w:t>As a part of the experiment, the teacher would u</w:t>
      </w:r>
      <w:r w:rsidRPr="00685FD4">
        <w:t xml:space="preserve">pload a short video of </w:t>
      </w:r>
      <w:r>
        <w:t>2-3 minutes</w:t>
      </w:r>
      <w:r w:rsidRPr="00407A66">
        <w:t xml:space="preserve"> </w:t>
      </w:r>
      <w:r>
        <w:t xml:space="preserve">of </w:t>
      </w:r>
      <w:r w:rsidRPr="00685FD4">
        <w:t xml:space="preserve">technical teaching </w:t>
      </w:r>
      <w:r>
        <w:t xml:space="preserve">through </w:t>
      </w:r>
      <w:r w:rsidRPr="00685FD4">
        <w:t xml:space="preserve">software. The link </w:t>
      </w:r>
      <w:r>
        <w:t xml:space="preserve">would be </w:t>
      </w:r>
      <w:r w:rsidRPr="00685FD4">
        <w:t xml:space="preserve">distributed to the </w:t>
      </w:r>
      <w:proofErr w:type="spellStart"/>
      <w:r w:rsidRPr="00685FD4">
        <w:t>WeChat</w:t>
      </w:r>
      <w:proofErr w:type="spellEnd"/>
      <w:r w:rsidRPr="00685FD4">
        <w:t xml:space="preserve"> group, and student</w:t>
      </w:r>
      <w:r>
        <w:t>s</w:t>
      </w:r>
      <w:r w:rsidRPr="00685FD4">
        <w:t xml:space="preserve"> </w:t>
      </w:r>
      <w:r>
        <w:t xml:space="preserve">would </w:t>
      </w:r>
      <w:r w:rsidRPr="00685FD4">
        <w:t xml:space="preserve">use the handheld device to </w:t>
      </w:r>
      <w:r>
        <w:t xml:space="preserve">watch this </w:t>
      </w:r>
      <w:r w:rsidRPr="00685FD4">
        <w:t xml:space="preserve">video </w:t>
      </w:r>
      <w:r>
        <w:t xml:space="preserve">about </w:t>
      </w:r>
      <w:r w:rsidRPr="00685FD4">
        <w:t xml:space="preserve">technical teaching in the </w:t>
      </w:r>
      <w:proofErr w:type="spellStart"/>
      <w:r w:rsidRPr="00685FD4">
        <w:t>WeChat</w:t>
      </w:r>
      <w:proofErr w:type="spellEnd"/>
      <w:r w:rsidRPr="00685FD4">
        <w:t xml:space="preserve"> group.</w:t>
      </w:r>
    </w:p>
    <w:p w14:paraId="75427786" w14:textId="77777777" w:rsidR="00B32F71" w:rsidRDefault="00B32F71" w:rsidP="00FF122D">
      <w:pPr>
        <w:pStyle w:val="paragraph"/>
        <w:sectPr w:rsidR="00B32F71" w:rsidSect="0033477E">
          <w:type w:val="continuous"/>
          <w:pgSz w:w="11906" w:h="16838"/>
          <w:pgMar w:top="720" w:right="720" w:bottom="720" w:left="720" w:header="850" w:footer="418" w:gutter="0"/>
          <w:cols w:num="2" w:space="425"/>
          <w:docGrid w:type="linesAndChars" w:linePitch="312"/>
        </w:sectPr>
      </w:pPr>
    </w:p>
    <w:p w14:paraId="11F05581" w14:textId="684A8EBA" w:rsidR="00B32F71" w:rsidRDefault="009E0F0E" w:rsidP="00FF122D">
      <w:pPr>
        <w:pStyle w:val="paragraph"/>
        <w:sectPr w:rsidR="00B32F71" w:rsidSect="0033477E">
          <w:type w:val="continuous"/>
          <w:pgSz w:w="11906" w:h="16838"/>
          <w:pgMar w:top="720" w:right="720" w:bottom="720" w:left="720" w:header="850" w:footer="418" w:gutter="0"/>
          <w:cols w:space="425"/>
          <w:docGrid w:type="linesAndChars" w:linePitch="312"/>
        </w:sectPr>
      </w:pPr>
      <w:r>
        <w:rPr>
          <w:noProof/>
          <w:lang w:eastAsia="en-US"/>
        </w:rPr>
        <w:lastRenderedPageBreak/>
        <mc:AlternateContent>
          <mc:Choice Requires="wps">
            <w:drawing>
              <wp:anchor distT="0" distB="0" distL="114300" distR="114300" simplePos="0" relativeHeight="251660288" behindDoc="0" locked="0" layoutInCell="1" allowOverlap="1" wp14:anchorId="7E8662F7" wp14:editId="5B3EE89E">
                <wp:simplePos x="0" y="0"/>
                <wp:positionH relativeFrom="column">
                  <wp:posOffset>28575</wp:posOffset>
                </wp:positionH>
                <wp:positionV relativeFrom="paragraph">
                  <wp:posOffset>5555643</wp:posOffset>
                </wp:positionV>
                <wp:extent cx="6334125" cy="342900"/>
                <wp:effectExtent l="0" t="0" r="9525" b="0"/>
                <wp:wrapTopAndBottom/>
                <wp:docPr id="3" name="Text Box 3"/>
                <wp:cNvGraphicFramePr/>
                <a:graphic xmlns:a="http://schemas.openxmlformats.org/drawingml/2006/main">
                  <a:graphicData uri="http://schemas.microsoft.com/office/word/2010/wordprocessingShape">
                    <wps:wsp>
                      <wps:cNvSpPr txBox="1"/>
                      <wps:spPr>
                        <a:xfrm>
                          <a:off x="0" y="0"/>
                          <a:ext cx="63341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F59F2" w14:textId="77777777" w:rsidR="00B32F71" w:rsidRPr="00685FD4" w:rsidRDefault="00B32F71" w:rsidP="00B32F71">
                            <w:pPr>
                              <w:pStyle w:val="paragraph"/>
                            </w:pPr>
                            <w:r w:rsidRPr="00B32F71">
                              <w:rPr>
                                <w:bCs/>
                                <w:i/>
                                <w:iCs/>
                              </w:rPr>
                              <w:t>Figure 3</w:t>
                            </w:r>
                            <w:r w:rsidRPr="00685FD4">
                              <w:t>.A teaching model design diagram combining multimedia technology and information technology.</w:t>
                            </w:r>
                          </w:p>
                          <w:p w14:paraId="693AA03B" w14:textId="77777777" w:rsidR="00B32F71" w:rsidRDefault="00B32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662F7" id="Text Box 3" o:spid="_x0000_s1028" type="#_x0000_t202" style="position:absolute;left:0;text-align:left;margin-left:2.25pt;margin-top:437.45pt;width:498.7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" fillcolor="white [3201]" stroked="f" strokeweight=".5pt">
                <v:textbox>
                  <w:txbxContent>
                    <w:p w14:paraId="724F59F2" w14:textId="77777777" w:rsidR="00B32F71" w:rsidRPr="00685FD4" w:rsidRDefault="00B32F71" w:rsidP="00B32F71">
                      <w:pPr>
                        <w:pStyle w:val="paragraph"/>
                      </w:pPr>
                      <w:r w:rsidRPr="00B32F71">
                        <w:rPr>
                          <w:bCs/>
                          <w:i/>
                          <w:iCs/>
                        </w:rPr>
                        <w:t>Figure 3</w:t>
                      </w:r>
                      <w:r w:rsidRPr="00685FD4">
                        <w:t>.A teaching model design diagram combining multimedia technology and information technology.</w:t>
                      </w:r>
                    </w:p>
                    <w:p w14:paraId="693AA03B" w14:textId="77777777" w:rsidR="00B32F71" w:rsidRDefault="00B32F71"/>
                  </w:txbxContent>
                </v:textbox>
                <w10:wrap type="topAndBottom"/>
              </v:shape>
            </w:pict>
          </mc:Fallback>
        </mc:AlternateContent>
      </w:r>
      <w:r w:rsidR="00B32F71" w:rsidRPr="00685FD4">
        <w:object w:dxaOrig="11013" w:dyaOrig="13441" w14:anchorId="522F6018">
          <v:shape id="_x0000_i1027" type="#_x0000_t75" style="width:512.1pt;height:434.45pt" o:ole="">
            <v:imagedata r:id="rId19" o:title=""/>
          </v:shape>
          <o:OLEObject Type="Embed" ProgID="Visio.Drawing.11" ShapeID="_x0000_i1027" DrawAspect="Content" ObjectID="_1676030216" r:id="rId20"/>
        </w:object>
      </w:r>
    </w:p>
    <w:p w14:paraId="28C1E4DD" w14:textId="77777777" w:rsidR="00556AC7" w:rsidRPr="00685FD4" w:rsidRDefault="00407A66" w:rsidP="00FF122D">
      <w:pPr>
        <w:pStyle w:val="paragraph"/>
      </w:pPr>
      <w:r>
        <w:t xml:space="preserve">This </w:t>
      </w:r>
      <w:r w:rsidR="0044021A" w:rsidRPr="00685FD4">
        <w:t xml:space="preserve">model </w:t>
      </w:r>
      <w:r>
        <w:t xml:space="preserve">was prepared to </w:t>
      </w:r>
      <w:r w:rsidR="0044021A" w:rsidRPr="00685FD4">
        <w:t>assist in physical education</w:t>
      </w:r>
      <w:r>
        <w:t xml:space="preserve"> with the following objectives: </w:t>
      </w:r>
      <w:r w:rsidR="0044021A" w:rsidRPr="00685FD4">
        <w:t xml:space="preserve">first, </w:t>
      </w:r>
      <w:r>
        <w:t xml:space="preserve">to make use of the </w:t>
      </w:r>
      <w:r w:rsidR="0044021A" w:rsidRPr="00685FD4">
        <w:t>popularity of modern information technology and multimedia technology</w:t>
      </w:r>
      <w:r>
        <w:t>; s</w:t>
      </w:r>
      <w:r w:rsidR="0044021A" w:rsidRPr="00685FD4">
        <w:t xml:space="preserve">econd, </w:t>
      </w:r>
      <w:r>
        <w:t xml:space="preserve">to show that </w:t>
      </w:r>
      <w:r w:rsidR="0044021A" w:rsidRPr="00685FD4">
        <w:t xml:space="preserve">the role of appearance in </w:t>
      </w:r>
      <w:r>
        <w:t xml:space="preserve">the development and </w:t>
      </w:r>
      <w:r w:rsidR="0044021A" w:rsidRPr="00685FD4">
        <w:t xml:space="preserve">formation of motor skills is </w:t>
      </w:r>
      <w:r w:rsidR="0010144A">
        <w:t>prominent</w:t>
      </w:r>
      <w:r>
        <w:t>; t</w:t>
      </w:r>
      <w:r w:rsidR="0044021A" w:rsidRPr="00685FD4">
        <w:t xml:space="preserve">hird, </w:t>
      </w:r>
      <w:r>
        <w:t xml:space="preserve">to prove that </w:t>
      </w:r>
      <w:r w:rsidR="0010144A">
        <w:t xml:space="preserve">physical education can be reasonably integrated with information technology </w:t>
      </w:r>
      <w:r>
        <w:t xml:space="preserve">as well as </w:t>
      </w:r>
      <w:r w:rsidR="0010144A">
        <w:t xml:space="preserve">multimedia technology </w:t>
      </w:r>
      <w:r>
        <w:t xml:space="preserve">and </w:t>
      </w:r>
      <w:r w:rsidR="0010144A">
        <w:t xml:space="preserve">combined with </w:t>
      </w:r>
      <w:r>
        <w:t xml:space="preserve">any given </w:t>
      </w:r>
      <w:r w:rsidR="0010144A">
        <w:t>situation</w:t>
      </w:r>
      <w:r w:rsidR="0044021A" w:rsidRPr="00685FD4">
        <w:t>.</w:t>
      </w:r>
      <w:r w:rsidR="00A3719C">
        <w:t xml:space="preserve"> </w:t>
      </w:r>
    </w:p>
    <w:p w14:paraId="3175AE01" w14:textId="77777777" w:rsidR="00556AC7" w:rsidRPr="00685FD4" w:rsidRDefault="0044021A" w:rsidP="00B32F71">
      <w:pPr>
        <w:pStyle w:val="H2"/>
      </w:pPr>
      <w:r w:rsidRPr="00685FD4">
        <w:t>Pre-</w:t>
      </w:r>
      <w:r w:rsidR="00A3719C">
        <w:t xml:space="preserve">class </w:t>
      </w:r>
      <w:r w:rsidRPr="00685FD4">
        <w:t>stage</w:t>
      </w:r>
    </w:p>
    <w:p w14:paraId="0AA12D4A" w14:textId="77777777" w:rsidR="00E91DC7" w:rsidRPr="00B32F71" w:rsidRDefault="00974EE4" w:rsidP="002F0C67">
      <w:pPr>
        <w:pStyle w:val="paragraph"/>
        <w:ind w:firstLine="0"/>
      </w:pPr>
      <w:r>
        <w:t>During the pre-</w:t>
      </w:r>
      <w:r w:rsidR="0044021A" w:rsidRPr="00685FD4">
        <w:t>class</w:t>
      </w:r>
      <w:r>
        <w:t xml:space="preserve"> stage</w:t>
      </w:r>
      <w:r w:rsidR="0044021A" w:rsidRPr="00685FD4">
        <w:t xml:space="preserve">, the teacher </w:t>
      </w:r>
      <w:r>
        <w:t xml:space="preserve">prepared </w:t>
      </w:r>
      <w:r w:rsidRPr="00974EE4">
        <w:t xml:space="preserve">small videos </w:t>
      </w:r>
      <w:r>
        <w:t xml:space="preserve">showing carious </w:t>
      </w:r>
      <w:r w:rsidR="0044021A" w:rsidRPr="00685FD4">
        <w:t>sports skills</w:t>
      </w:r>
      <w:r>
        <w:t xml:space="preserve">. The </w:t>
      </w:r>
      <w:r w:rsidR="0044021A" w:rsidRPr="00685FD4">
        <w:t xml:space="preserve">students </w:t>
      </w:r>
      <w:r>
        <w:t>were arranged properly to understand</w:t>
      </w:r>
      <w:r w:rsidR="0044021A" w:rsidRPr="00685FD4">
        <w:t xml:space="preserve"> the</w:t>
      </w:r>
      <w:r w:rsidR="00F05A5D">
        <w:t>ir</w:t>
      </w:r>
      <w:r w:rsidR="0010144A">
        <w:t xml:space="preserve"> basic body postures and movement trajectorie</w:t>
      </w:r>
      <w:r w:rsidR="0044021A" w:rsidRPr="00685FD4">
        <w:t xml:space="preserve">s. The </w:t>
      </w:r>
      <w:r>
        <w:t xml:space="preserve">objective of this pre-class activity </w:t>
      </w:r>
      <w:r w:rsidR="0044021A" w:rsidRPr="00685FD4">
        <w:t xml:space="preserve">was </w:t>
      </w:r>
      <w:r>
        <w:t xml:space="preserve">first </w:t>
      </w:r>
      <w:r w:rsidR="0044021A" w:rsidRPr="00685FD4">
        <w:t xml:space="preserve">to </w:t>
      </w:r>
      <w:r>
        <w:t xml:space="preserve">develop </w:t>
      </w:r>
      <w:r w:rsidR="0044021A" w:rsidRPr="00685FD4">
        <w:t xml:space="preserve">students' interest in learning and </w:t>
      </w:r>
      <w:r>
        <w:t xml:space="preserve">then to maintain their </w:t>
      </w:r>
      <w:r w:rsidR="0044021A" w:rsidRPr="00685FD4">
        <w:t xml:space="preserve">habit of active learning. </w:t>
      </w:r>
      <w:r>
        <w:t xml:space="preserve">For the purpose of </w:t>
      </w:r>
      <w:r w:rsidR="0044021A" w:rsidRPr="00685FD4">
        <w:t>actual teaching, the teachers prepare</w:t>
      </w:r>
      <w:r>
        <w:t>d</w:t>
      </w:r>
      <w:r w:rsidR="0044021A" w:rsidRPr="00685FD4">
        <w:t xml:space="preserve"> </w:t>
      </w:r>
      <w:r>
        <w:t xml:space="preserve">curriculum and teaching content according to each </w:t>
      </w:r>
      <w:r w:rsidR="0010144A">
        <w:t>student</w:t>
      </w:r>
      <w:r>
        <w:t>’</w:t>
      </w:r>
      <w:r w:rsidR="0010144A">
        <w:t xml:space="preserve">s </w:t>
      </w:r>
      <w:r>
        <w:t xml:space="preserve">ability and suitability. The teaching plan also focused on identifying </w:t>
      </w:r>
      <w:r w:rsidR="0044021A" w:rsidRPr="00685FD4">
        <w:t xml:space="preserve">teaching difficulties and </w:t>
      </w:r>
      <w:r>
        <w:t xml:space="preserve">developing such </w:t>
      </w:r>
      <w:r w:rsidR="0044021A" w:rsidRPr="00685FD4">
        <w:t>teach</w:t>
      </w:r>
      <w:r>
        <w:t xml:space="preserve">ing activities that made an impact on students’ </w:t>
      </w:r>
      <w:r w:rsidR="0044021A" w:rsidRPr="00685FD4">
        <w:t xml:space="preserve">brain. The process </w:t>
      </w:r>
      <w:r>
        <w:t xml:space="preserve">was closely reviewed throughout the semester. Once satisfied, the teacher finally produced </w:t>
      </w:r>
      <w:r w:rsidR="008849B6">
        <w:t>small</w:t>
      </w:r>
      <w:r>
        <w:t xml:space="preserve"> videos. Each video contained </w:t>
      </w:r>
      <w:r w:rsidR="0044021A" w:rsidRPr="00685FD4">
        <w:t>the teaching content</w:t>
      </w:r>
      <w:r w:rsidR="008849B6">
        <w:t xml:space="preserve"> and </w:t>
      </w:r>
      <w:r w:rsidR="0010144A">
        <w:t xml:space="preserve">the body postures and movement trajectories of sports skills </w:t>
      </w:r>
      <w:r w:rsidR="008849B6">
        <w:t>of each student.</w:t>
      </w:r>
      <w:r w:rsidR="0010144A">
        <w:t xml:space="preserve"> </w:t>
      </w:r>
      <w:r w:rsidR="008849B6">
        <w:t xml:space="preserve">These videos were </w:t>
      </w:r>
      <w:r w:rsidR="0010144A">
        <w:t xml:space="preserve">uploads </w:t>
      </w:r>
      <w:r w:rsidR="008849B6">
        <w:t xml:space="preserve">on </w:t>
      </w:r>
      <w:r w:rsidR="0010144A">
        <w:t>students' learning website</w:t>
      </w:r>
      <w:r w:rsidR="0044021A" w:rsidRPr="00685FD4">
        <w:t xml:space="preserve">, </w:t>
      </w:r>
      <w:r w:rsidR="008849B6">
        <w:t>allowing</w:t>
      </w:r>
      <w:r w:rsidR="0044021A" w:rsidRPr="00685FD4">
        <w:t xml:space="preserve"> the</w:t>
      </w:r>
      <w:r w:rsidR="00F05A5D">
        <w:t>m</w:t>
      </w:r>
      <w:r w:rsidR="0044021A" w:rsidRPr="00685FD4">
        <w:t xml:space="preserve"> to study the lessons themselves. The designated website, after opening the browser, </w:t>
      </w:r>
      <w:r w:rsidR="008849B6">
        <w:t xml:space="preserve">could </w:t>
      </w:r>
      <w:r w:rsidR="0044021A" w:rsidRPr="00685FD4">
        <w:t xml:space="preserve">be pre-read according to the teacher's </w:t>
      </w:r>
      <w:r w:rsidR="008849B6">
        <w:t>requirement</w:t>
      </w:r>
      <w:r w:rsidR="0044021A" w:rsidRPr="00685FD4">
        <w:t xml:space="preserve">. </w:t>
      </w:r>
      <w:r w:rsidR="008849B6">
        <w:t>On the other hand, t</w:t>
      </w:r>
      <w:r w:rsidR="0044021A" w:rsidRPr="00685FD4">
        <w:t xml:space="preserve">he </w:t>
      </w:r>
      <w:r w:rsidR="0010144A">
        <w:t>control group's pre-class preparations</w:t>
      </w:r>
      <w:r w:rsidR="0044021A" w:rsidRPr="00685FD4">
        <w:t xml:space="preserve"> were prepared using conventional </w:t>
      </w:r>
      <w:r w:rsidR="008849B6">
        <w:t xml:space="preserve">activities such as </w:t>
      </w:r>
      <w:r w:rsidR="0044021A" w:rsidRPr="00685FD4">
        <w:t>jogging, static pulling, and like.</w:t>
      </w:r>
    </w:p>
    <w:p w14:paraId="645329F3" w14:textId="77777777" w:rsidR="00556AC7" w:rsidRPr="00685FD4" w:rsidRDefault="00974EE4" w:rsidP="00B32F71">
      <w:pPr>
        <w:pStyle w:val="H2"/>
      </w:pPr>
      <w:r>
        <w:t xml:space="preserve">Part </w:t>
      </w:r>
      <w:r w:rsidR="0044021A" w:rsidRPr="00685FD4">
        <w:t>of the lesson</w:t>
      </w:r>
    </w:p>
    <w:p w14:paraId="657D46B6" w14:textId="77777777" w:rsidR="00C6566A" w:rsidRDefault="00E91DC7" w:rsidP="002F0C67">
      <w:pPr>
        <w:pStyle w:val="paragraph"/>
        <w:ind w:firstLine="0"/>
      </w:pPr>
      <w:r w:rsidRPr="00685FD4">
        <w:t>T</w:t>
      </w:r>
      <w:r w:rsidR="0044021A" w:rsidRPr="00685FD4">
        <w:t>he</w:t>
      </w:r>
      <w:r>
        <w:t xml:space="preserve"> </w:t>
      </w:r>
      <w:r w:rsidR="0044021A" w:rsidRPr="00685FD4">
        <w:t xml:space="preserve">physical education teachers </w:t>
      </w:r>
      <w:r>
        <w:t>first organized all students and prepared</w:t>
      </w:r>
      <w:r w:rsidR="0044021A" w:rsidRPr="00685FD4">
        <w:t xml:space="preserve"> </w:t>
      </w:r>
      <w:r>
        <w:t xml:space="preserve">them </w:t>
      </w:r>
      <w:r w:rsidR="0044021A" w:rsidRPr="00685FD4">
        <w:t xml:space="preserve">for </w:t>
      </w:r>
      <w:r>
        <w:t xml:space="preserve">learning </w:t>
      </w:r>
      <w:r w:rsidR="0044021A" w:rsidRPr="00685FD4">
        <w:t>activities</w:t>
      </w:r>
      <w:r>
        <w:t xml:space="preserve">. The students </w:t>
      </w:r>
      <w:r w:rsidR="0044021A" w:rsidRPr="00685FD4">
        <w:t xml:space="preserve">interspersed </w:t>
      </w:r>
      <w:r w:rsidR="001B02B3">
        <w:t xml:space="preserve">themselves with respective </w:t>
      </w:r>
      <w:r w:rsidR="0044021A" w:rsidRPr="00685FD4">
        <w:t xml:space="preserve">video technology movements </w:t>
      </w:r>
      <w:r w:rsidR="001B02B3">
        <w:t xml:space="preserve">as they learnt </w:t>
      </w:r>
      <w:r w:rsidR="00F05A5D">
        <w:t>simultaneously</w:t>
      </w:r>
      <w:r w:rsidR="0044021A" w:rsidRPr="00685FD4">
        <w:t xml:space="preserve"> the technical </w:t>
      </w:r>
      <w:r w:rsidR="001B02B3">
        <w:t xml:space="preserve">sports activity behind </w:t>
      </w:r>
      <w:r w:rsidR="001B02B3">
        <w:lastRenderedPageBreak/>
        <w:t xml:space="preserve">such movements. The students could identify and learn the </w:t>
      </w:r>
      <w:r w:rsidR="0044021A" w:rsidRPr="00685FD4">
        <w:t xml:space="preserve">relevant skills </w:t>
      </w:r>
      <w:r w:rsidR="001B02B3">
        <w:t xml:space="preserve">required for each sport activity by watching these </w:t>
      </w:r>
      <w:r w:rsidR="0044021A" w:rsidRPr="00685FD4">
        <w:t>online video</w:t>
      </w:r>
      <w:r w:rsidR="001B02B3">
        <w:t>s</w:t>
      </w:r>
      <w:r w:rsidR="0044021A" w:rsidRPr="00685FD4">
        <w:t xml:space="preserve">. </w:t>
      </w:r>
      <w:r w:rsidR="001B02B3">
        <w:t xml:space="preserve">Since the students used handheld </w:t>
      </w:r>
      <w:r w:rsidR="0044021A" w:rsidRPr="00685FD4">
        <w:t xml:space="preserve">portable multimedia devices, </w:t>
      </w:r>
      <w:r w:rsidR="00C6566A">
        <w:t>they could easily memorize each action</w:t>
      </w:r>
      <w:r w:rsidR="0010144A">
        <w:t xml:space="preserve"> </w:t>
      </w:r>
      <w:r w:rsidR="00C6566A">
        <w:t xml:space="preserve">by frequently replaying actions. Hence, they were gradually </w:t>
      </w:r>
      <w:r w:rsidR="0044021A" w:rsidRPr="00685FD4">
        <w:t>master</w:t>
      </w:r>
      <w:r w:rsidR="00C6566A">
        <w:t>ing</w:t>
      </w:r>
      <w:r w:rsidR="0044021A" w:rsidRPr="00685FD4">
        <w:t xml:space="preserve"> the relevant technology</w:t>
      </w:r>
      <w:r w:rsidR="00C6566A">
        <w:t xml:space="preserve"> to learn physical education</w:t>
      </w:r>
      <w:r w:rsidR="0044021A" w:rsidRPr="00685FD4">
        <w:t xml:space="preserve">. </w:t>
      </w:r>
    </w:p>
    <w:p w14:paraId="120EA27D" w14:textId="77777777" w:rsidR="00556AC7" w:rsidRDefault="00C6566A" w:rsidP="00FF122D">
      <w:pPr>
        <w:pStyle w:val="paragraph"/>
      </w:pPr>
      <w:r>
        <w:t xml:space="preserve">The </w:t>
      </w:r>
      <w:r w:rsidR="0044021A" w:rsidRPr="00685FD4">
        <w:t>traditional teaching</w:t>
      </w:r>
      <w:r>
        <w:t xml:space="preserve"> had a </w:t>
      </w:r>
      <w:r w:rsidR="0010144A">
        <w:t xml:space="preserve">teaching </w:t>
      </w:r>
      <w:r>
        <w:t xml:space="preserve">course </w:t>
      </w:r>
      <w:r w:rsidR="0010144A">
        <w:t>content</w:t>
      </w:r>
      <w:r w:rsidR="0044021A" w:rsidRPr="00685FD4">
        <w:t xml:space="preserve"> </w:t>
      </w:r>
      <w:r>
        <w:t xml:space="preserve">of </w:t>
      </w:r>
      <w:r w:rsidR="0044021A" w:rsidRPr="00685FD4">
        <w:t xml:space="preserve">three parts: technical teaching, group practice, and </w:t>
      </w:r>
      <w:r>
        <w:t xml:space="preserve">taking </w:t>
      </w:r>
      <w:r w:rsidR="0044021A" w:rsidRPr="00685FD4">
        <w:t xml:space="preserve">rest. </w:t>
      </w:r>
      <w:r>
        <w:t xml:space="preserve">During each learning session, the teacher first used </w:t>
      </w:r>
      <w:r w:rsidR="0044021A" w:rsidRPr="00685FD4">
        <w:t xml:space="preserve">methods </w:t>
      </w:r>
      <w:r>
        <w:t xml:space="preserve">like </w:t>
      </w:r>
      <w:r w:rsidR="0044021A" w:rsidRPr="00685FD4">
        <w:t xml:space="preserve">explanation and demonstration. After that, students </w:t>
      </w:r>
      <w:r>
        <w:t xml:space="preserve">participated in practice session to learn </w:t>
      </w:r>
      <w:r w:rsidR="0044021A" w:rsidRPr="00685FD4">
        <w:t xml:space="preserve">tennis skills in groups. </w:t>
      </w:r>
      <w:r w:rsidR="00C4778C">
        <w:t>During the course of practice, the</w:t>
      </w:r>
      <w:r w:rsidR="0044021A" w:rsidRPr="00685FD4">
        <w:t xml:space="preserve"> teacher </w:t>
      </w:r>
      <w:r w:rsidR="00C4778C">
        <w:t xml:space="preserve">frequently pointed out their mistakes and demonstrated </w:t>
      </w:r>
      <w:r w:rsidR="0044021A" w:rsidRPr="00685FD4">
        <w:t>the correct actions.</w:t>
      </w:r>
    </w:p>
    <w:p w14:paraId="567C5E3D" w14:textId="77777777" w:rsidR="00556AC7" w:rsidRPr="00685FD4" w:rsidRDefault="0044021A" w:rsidP="00431D9C">
      <w:pPr>
        <w:pStyle w:val="H2"/>
      </w:pPr>
      <w:r w:rsidRPr="00685FD4">
        <w:t xml:space="preserve">After </w:t>
      </w:r>
      <w:r w:rsidR="00974EE4">
        <w:t>class</w:t>
      </w:r>
      <w:r w:rsidRPr="00685FD4">
        <w:t xml:space="preserve"> stage</w:t>
      </w:r>
    </w:p>
    <w:p w14:paraId="7C383947" w14:textId="714EF1B8" w:rsidR="0042187D" w:rsidRDefault="0042187D" w:rsidP="002F0C67">
      <w:pPr>
        <w:pStyle w:val="paragraph"/>
        <w:ind w:firstLine="0"/>
      </w:pPr>
      <w:r>
        <w:t xml:space="preserve">The teacher </w:t>
      </w:r>
      <w:r w:rsidR="0044021A" w:rsidRPr="00685FD4">
        <w:t>arrange</w:t>
      </w:r>
      <w:r>
        <w:t>d</w:t>
      </w:r>
      <w:r w:rsidR="0044021A" w:rsidRPr="00685FD4">
        <w:t xml:space="preserve"> after-school tasks for students</w:t>
      </w:r>
      <w:r w:rsidRPr="0042187D">
        <w:t xml:space="preserve"> </w:t>
      </w:r>
      <w:r>
        <w:t xml:space="preserve">in accordance with their </w:t>
      </w:r>
      <w:r w:rsidRPr="0042187D">
        <w:t>classroom learning situation</w:t>
      </w:r>
      <w:r>
        <w:t xml:space="preserve">. Some of these tasks included </w:t>
      </w:r>
      <w:r w:rsidR="0044021A" w:rsidRPr="00685FD4">
        <w:t>watch</w:t>
      </w:r>
      <w:r>
        <w:t>ing</w:t>
      </w:r>
      <w:r w:rsidR="0044021A" w:rsidRPr="00685FD4">
        <w:t xml:space="preserve"> </w:t>
      </w:r>
      <w:r>
        <w:t xml:space="preserve">the </w:t>
      </w:r>
      <w:r w:rsidR="0044021A" w:rsidRPr="00685FD4">
        <w:t>sports skill videos</w:t>
      </w:r>
      <w:r>
        <w:t xml:space="preserve"> once again</w:t>
      </w:r>
      <w:r w:rsidR="0044021A" w:rsidRPr="00685FD4">
        <w:t xml:space="preserve"> </w:t>
      </w:r>
      <w:r w:rsidRPr="0042187D">
        <w:t>us</w:t>
      </w:r>
      <w:r>
        <w:t xml:space="preserve">ing their </w:t>
      </w:r>
      <w:r w:rsidRPr="0042187D">
        <w:t xml:space="preserve">family (dormitory) </w:t>
      </w:r>
      <w:r>
        <w:t xml:space="preserve">Internet </w:t>
      </w:r>
      <w:r w:rsidRPr="0042187D">
        <w:t xml:space="preserve">or mobile </w:t>
      </w:r>
      <w:r>
        <w:t xml:space="preserve">data. They were asked to </w:t>
      </w:r>
      <w:r w:rsidR="0044021A" w:rsidRPr="00685FD4">
        <w:t xml:space="preserve">present their problems </w:t>
      </w:r>
      <w:r w:rsidRPr="0042187D">
        <w:t xml:space="preserve">online </w:t>
      </w:r>
      <w:r>
        <w:t xml:space="preserve">related to </w:t>
      </w:r>
      <w:r w:rsidR="0044021A" w:rsidRPr="00685FD4">
        <w:t xml:space="preserve">sports </w:t>
      </w:r>
      <w:r>
        <w:t xml:space="preserve">skills </w:t>
      </w:r>
      <w:r w:rsidR="0044021A" w:rsidRPr="00685FD4">
        <w:t xml:space="preserve">learning. </w:t>
      </w:r>
      <w:r w:rsidRPr="0042187D">
        <w:t xml:space="preserve">These online sessions were very useful for students to </w:t>
      </w:r>
      <w:r>
        <w:t xml:space="preserve">clear </w:t>
      </w:r>
      <w:r w:rsidRPr="0042187D">
        <w:t>their doubts about network technology</w:t>
      </w:r>
      <w:r>
        <w:t>.</w:t>
      </w:r>
      <w:r w:rsidRPr="0042187D">
        <w:t xml:space="preserve"> </w:t>
      </w:r>
      <w:r>
        <w:t xml:space="preserve">The teachers interacted with the students during these online sessions. This improved </w:t>
      </w:r>
      <w:r w:rsidR="0044021A" w:rsidRPr="00685FD4">
        <w:t xml:space="preserve">the efficiency of students' physical learning and </w:t>
      </w:r>
      <w:r>
        <w:t xml:space="preserve">helped teachers </w:t>
      </w:r>
      <w:r w:rsidR="0044021A" w:rsidRPr="00685FD4">
        <w:t xml:space="preserve">achieve the desired </w:t>
      </w:r>
      <w:r>
        <w:t xml:space="preserve">learning goals. This interaction was also taking plan </w:t>
      </w:r>
      <w:r w:rsidR="0010144A">
        <w:t xml:space="preserve">through </w:t>
      </w:r>
      <w:proofErr w:type="spellStart"/>
      <w:r w:rsidR="0010144A">
        <w:t>WeChat</w:t>
      </w:r>
      <w:proofErr w:type="spellEnd"/>
      <w:r w:rsidR="0010144A">
        <w:t xml:space="preserve"> group discussion. </w:t>
      </w:r>
      <w:r>
        <w:t xml:space="preserve">The use of technology thus redefined the </w:t>
      </w:r>
      <w:r w:rsidR="0044021A" w:rsidRPr="00685FD4">
        <w:t>relationship between teachers and students</w:t>
      </w:r>
      <w:r>
        <w:t xml:space="preserve">. They got much </w:t>
      </w:r>
      <w:r w:rsidR="0044021A" w:rsidRPr="00685FD4">
        <w:t>closer</w:t>
      </w:r>
      <w:r>
        <w:t xml:space="preserve"> </w:t>
      </w:r>
      <w:r w:rsidR="0044021A" w:rsidRPr="00685FD4">
        <w:t xml:space="preserve">and the learning </w:t>
      </w:r>
      <w:r>
        <w:t>environment was also</w:t>
      </w:r>
      <w:r w:rsidR="0044021A" w:rsidRPr="00685FD4">
        <w:t xml:space="preserve"> more relaxed and energetic. </w:t>
      </w:r>
    </w:p>
    <w:p w14:paraId="13FA40F2" w14:textId="77777777" w:rsidR="00556AC7" w:rsidRDefault="0044021A" w:rsidP="00B32F71">
      <w:pPr>
        <w:pStyle w:val="paragraph"/>
      </w:pPr>
      <w:r w:rsidRPr="00685FD4">
        <w:t xml:space="preserve">In the </w:t>
      </w:r>
      <w:r w:rsidR="00F05A5D">
        <w:t>control group</w:t>
      </w:r>
      <w:r w:rsidR="0042187D">
        <w:t xml:space="preserve">, all </w:t>
      </w:r>
      <w:r w:rsidR="00F05A5D">
        <w:t>traditional teaching</w:t>
      </w:r>
      <w:r w:rsidR="0042187D">
        <w:t xml:space="preserve"> activities such as </w:t>
      </w:r>
      <w:r w:rsidR="0010144A">
        <w:t>regular relaxation and clean</w:t>
      </w:r>
      <w:r w:rsidR="0042187D">
        <w:t>ing</w:t>
      </w:r>
      <w:r w:rsidR="0010144A">
        <w:t xml:space="preserve">-up work </w:t>
      </w:r>
      <w:r w:rsidR="0042187D" w:rsidRPr="0042187D">
        <w:t xml:space="preserve">after class </w:t>
      </w:r>
      <w:r w:rsidR="0010144A">
        <w:t>were carried out</w:t>
      </w:r>
      <w:r w:rsidRPr="00685FD4">
        <w:t xml:space="preserve">. The </w:t>
      </w:r>
      <w:r w:rsidR="00F05A5D">
        <w:t>entire teaching process</w:t>
      </w:r>
      <w:r w:rsidRPr="00685FD4">
        <w:t xml:space="preserve"> </w:t>
      </w:r>
      <w:r w:rsidR="00202EE3">
        <w:t xml:space="preserve">in this group was taking place </w:t>
      </w:r>
      <w:r w:rsidRPr="00685FD4">
        <w:t xml:space="preserve">in the traditional </w:t>
      </w:r>
      <w:r w:rsidR="00202EE3">
        <w:t>style</w:t>
      </w:r>
      <w:r w:rsidRPr="00685FD4">
        <w:t xml:space="preserve"> and </w:t>
      </w:r>
      <w:r w:rsidR="00202EE3">
        <w:t xml:space="preserve">no </w:t>
      </w:r>
      <w:r w:rsidRPr="00685FD4">
        <w:t xml:space="preserve">content of information technology </w:t>
      </w:r>
      <w:r w:rsidR="00202EE3">
        <w:t xml:space="preserve">or multimedia </w:t>
      </w:r>
      <w:r w:rsidRPr="00685FD4">
        <w:t xml:space="preserve">was </w:t>
      </w:r>
      <w:r w:rsidR="00202EE3">
        <w:t>adopted</w:t>
      </w:r>
      <w:r w:rsidRPr="00685FD4">
        <w:t>.</w:t>
      </w:r>
    </w:p>
    <w:p w14:paraId="010499EB" w14:textId="77777777" w:rsidR="00206A6C" w:rsidRPr="00685FD4" w:rsidRDefault="00206A6C" w:rsidP="00206A6C">
      <w:pPr>
        <w:pStyle w:val="paragraph"/>
        <w:ind w:firstLine="0"/>
      </w:pPr>
    </w:p>
    <w:p w14:paraId="029A49FA" w14:textId="77777777" w:rsidR="00556AC7" w:rsidRPr="00685FD4" w:rsidRDefault="0044021A" w:rsidP="00B32F71">
      <w:pPr>
        <w:pStyle w:val="H1"/>
      </w:pPr>
      <w:r w:rsidRPr="00685FD4">
        <w:lastRenderedPageBreak/>
        <w:t>Example analysis</w:t>
      </w:r>
    </w:p>
    <w:p w14:paraId="7414A8ED" w14:textId="77777777" w:rsidR="00556AC7" w:rsidRDefault="0044021A" w:rsidP="002F0C67">
      <w:pPr>
        <w:pStyle w:val="paragraph"/>
        <w:ind w:firstLine="0"/>
      </w:pPr>
      <w:r w:rsidRPr="00685FD4">
        <w:t xml:space="preserve">This </w:t>
      </w:r>
      <w:r w:rsidR="00ED5440">
        <w:t>section analyzes</w:t>
      </w:r>
      <w:r w:rsidR="00ED5440" w:rsidRPr="00ED5440">
        <w:t xml:space="preserve"> multiple sets of experimental data </w:t>
      </w:r>
      <w:r w:rsidR="00ED5440">
        <w:t>to verify</w:t>
      </w:r>
      <w:r w:rsidRPr="00685FD4">
        <w:t xml:space="preserve"> the influence and </w:t>
      </w:r>
      <w:r w:rsidR="00ED5440">
        <w:t xml:space="preserve">impact </w:t>
      </w:r>
      <w:r w:rsidRPr="00685FD4">
        <w:t>of multimedia information technology on physical education.</w:t>
      </w:r>
    </w:p>
    <w:p w14:paraId="57A17346" w14:textId="77777777" w:rsidR="00556AC7" w:rsidRPr="00685FD4" w:rsidRDefault="0044021A" w:rsidP="00B32F71">
      <w:pPr>
        <w:pStyle w:val="H2"/>
      </w:pPr>
      <w:r w:rsidRPr="00685FD4">
        <w:t>Student Learning Attitude Analysis</w:t>
      </w:r>
    </w:p>
    <w:p w14:paraId="67D039D7" w14:textId="77777777" w:rsidR="00556AC7" w:rsidRPr="00685FD4" w:rsidRDefault="0010144A" w:rsidP="002F0C67">
      <w:pPr>
        <w:pStyle w:val="paragraph"/>
        <w:ind w:firstLine="0"/>
      </w:pPr>
      <w:r>
        <w:t xml:space="preserve">Table 1 lists the relevant data collected </w:t>
      </w:r>
      <w:r w:rsidR="00ED5440">
        <w:t xml:space="preserve">through </w:t>
      </w:r>
      <w:r>
        <w:t>the questionnaire method after the teaching experiment</w:t>
      </w:r>
      <w:r w:rsidR="00ED5440">
        <w:t xml:space="preserve">. This </w:t>
      </w:r>
      <w:r w:rsidR="0044021A" w:rsidRPr="00685FD4">
        <w:t xml:space="preserve">mainly includes students' attitude data on </w:t>
      </w:r>
      <w:r w:rsidR="00ED5440">
        <w:t xml:space="preserve">the </w:t>
      </w:r>
      <w:r w:rsidR="0044021A" w:rsidRPr="00685FD4">
        <w:t>research-centered teaching method.</w:t>
      </w:r>
    </w:p>
    <w:p w14:paraId="139F029C" w14:textId="77777777" w:rsidR="00B32F71" w:rsidRDefault="00431D9C" w:rsidP="00B32F71">
      <w:pPr>
        <w:pStyle w:val="tableheading"/>
      </w:pPr>
      <w:r w:rsidRPr="00685FD4">
        <w:t xml:space="preserve">It </w:t>
      </w:r>
      <w:r>
        <w:t xml:space="preserve">is evident from the </w:t>
      </w:r>
      <w:r w:rsidRPr="00685FD4">
        <w:t xml:space="preserve">above data that </w:t>
      </w:r>
      <w:r>
        <w:t xml:space="preserve">students in </w:t>
      </w:r>
      <w:r w:rsidRPr="00685FD4">
        <w:t xml:space="preserve">the experimental group agree </w:t>
      </w:r>
      <w:r>
        <w:t xml:space="preserve">and support the </w:t>
      </w:r>
      <w:r w:rsidRPr="00685FD4">
        <w:t>multimedia teaching method</w:t>
      </w:r>
      <w:r>
        <w:t xml:space="preserve">. They </w:t>
      </w:r>
      <w:r w:rsidRPr="00685FD4">
        <w:t xml:space="preserve">believe that it can help stimulate sports interest </w:t>
      </w:r>
      <w:r>
        <w:t xml:space="preserve">in them </w:t>
      </w:r>
      <w:r w:rsidRPr="00685FD4">
        <w:t xml:space="preserve">and improve </w:t>
      </w:r>
      <w:r>
        <w:t xml:space="preserve">their </w:t>
      </w:r>
      <w:r w:rsidRPr="00685FD4">
        <w:t xml:space="preserve">performance. Moreover, the survey data of four questions </w:t>
      </w:r>
      <w:r>
        <w:t>viz., 3</w:t>
      </w:r>
      <w:r w:rsidRPr="00685FD4">
        <w:t>, 4, 11</w:t>
      </w:r>
      <w:r>
        <w:t>,</w:t>
      </w:r>
      <w:r w:rsidRPr="00685FD4">
        <w:t xml:space="preserve"> and 12</w:t>
      </w:r>
      <w:r>
        <w:t xml:space="preserve"> reveal </w:t>
      </w:r>
      <w:r w:rsidRPr="00685FD4">
        <w:t xml:space="preserve">that multimedia teaching mode has already influenced the experimental group students, </w:t>
      </w:r>
      <w:r>
        <w:t xml:space="preserve">and </w:t>
      </w:r>
      <w:r w:rsidRPr="00685FD4">
        <w:t>prompt</w:t>
      </w:r>
      <w:r>
        <w:t xml:space="preserve">ed </w:t>
      </w:r>
      <w:r w:rsidRPr="00685FD4">
        <w:t>them to actively try to apply this teaching mode</w:t>
      </w:r>
      <w:r>
        <w:t>l</w:t>
      </w:r>
      <w:r w:rsidRPr="00685FD4">
        <w:t xml:space="preserve"> to other </w:t>
      </w:r>
      <w:r>
        <w:t xml:space="preserve">fields of </w:t>
      </w:r>
      <w:r w:rsidRPr="00685FD4">
        <w:t xml:space="preserve">study. </w:t>
      </w:r>
      <w:r>
        <w:t xml:space="preserve">Similarly, the </w:t>
      </w:r>
      <w:r w:rsidRPr="00685FD4">
        <w:t>data of four questions from sixth to ninth</w:t>
      </w:r>
      <w:r>
        <w:t xml:space="preserve"> reveal an </w:t>
      </w:r>
      <w:r w:rsidRPr="00685FD4">
        <w:t xml:space="preserve">efficient implementation of multimedia teaching mode </w:t>
      </w:r>
      <w:r>
        <w:t xml:space="preserve">which helped </w:t>
      </w:r>
      <w:r w:rsidRPr="00685FD4">
        <w:t>to improve the relationship between teachers and students</w:t>
      </w:r>
      <w:r>
        <w:t xml:space="preserve">. The multimedia teaching mode also helped </w:t>
      </w:r>
      <w:r w:rsidRPr="00685FD4">
        <w:t xml:space="preserve">students </w:t>
      </w:r>
      <w:r>
        <w:t xml:space="preserve">to develop </w:t>
      </w:r>
      <w:r w:rsidRPr="00685FD4">
        <w:t xml:space="preserve">teamwork </w:t>
      </w:r>
      <w:r>
        <w:t xml:space="preserve">skills among </w:t>
      </w:r>
      <w:r w:rsidRPr="00685FD4">
        <w:t xml:space="preserve">students. </w:t>
      </w:r>
      <w:r>
        <w:t>The data also reveal that a</w:t>
      </w:r>
      <w:r w:rsidRPr="00685FD4">
        <w:t xml:space="preserve">fter the students </w:t>
      </w:r>
      <w:r>
        <w:t xml:space="preserve">had </w:t>
      </w:r>
      <w:r w:rsidRPr="00685FD4">
        <w:t>learn</w:t>
      </w:r>
      <w:r>
        <w:t>t</w:t>
      </w:r>
      <w:r w:rsidRPr="00685FD4">
        <w:t xml:space="preserve"> the </w:t>
      </w:r>
      <w:r>
        <w:t>primary</w:t>
      </w:r>
      <w:r w:rsidRPr="00685FD4">
        <w:t xml:space="preserve"> decomposition of sports technology, they use</w:t>
      </w:r>
      <w:r>
        <w:t>d</w:t>
      </w:r>
      <w:r w:rsidRPr="00685FD4">
        <w:t xml:space="preserve"> the camera equipment to record the</w:t>
      </w:r>
      <w:r>
        <w:t>ir training movem</w:t>
      </w:r>
      <w:r w:rsidRPr="00685FD4">
        <w:t xml:space="preserve">ents. </w:t>
      </w:r>
      <w:r>
        <w:t xml:space="preserve">Such </w:t>
      </w:r>
      <w:r w:rsidRPr="00685FD4">
        <w:t>videos</w:t>
      </w:r>
      <w:r>
        <w:t xml:space="preserve"> are particularly helpful to compare the </w:t>
      </w:r>
      <w:r w:rsidRPr="00685FD4">
        <w:t xml:space="preserve">performance techniques of domestic </w:t>
      </w:r>
      <w:r>
        <w:t xml:space="preserve">athletes with the </w:t>
      </w:r>
      <w:r w:rsidRPr="00685FD4">
        <w:t>foreign elite athletes</w:t>
      </w:r>
      <w:r>
        <w:t xml:space="preserve">. The students can greatly benefit by this comparison and analysis. The videos also enable to obtain </w:t>
      </w:r>
      <w:r w:rsidRPr="00685FD4">
        <w:t xml:space="preserve">technical movements of </w:t>
      </w:r>
      <w:r>
        <w:t>each student to further analyze and suggest remedial actions</w:t>
      </w:r>
      <w:r w:rsidRPr="00685FD4">
        <w:t xml:space="preserve">. </w:t>
      </w:r>
      <w:r>
        <w:t xml:space="preserve">The </w:t>
      </w:r>
      <w:r w:rsidRPr="00685FD4">
        <w:t>gap</w:t>
      </w:r>
      <w:r>
        <w:t>s in their learning could be id</w:t>
      </w:r>
      <w:bookmarkStart w:id="0" w:name="_GoBack"/>
      <w:bookmarkEnd w:id="0"/>
      <w:r>
        <w:t xml:space="preserve">entified and </w:t>
      </w:r>
      <w:r w:rsidRPr="00685FD4">
        <w:t>timely corrections</w:t>
      </w:r>
      <w:r>
        <w:t xml:space="preserve"> could be made</w:t>
      </w:r>
      <w:r w:rsidRPr="00685FD4">
        <w:t xml:space="preserve">. Therefore, from </w:t>
      </w:r>
      <w:r>
        <w:t xml:space="preserve">the point of view of cultivating </w:t>
      </w:r>
      <w:r w:rsidRPr="00685FD4">
        <w:t xml:space="preserve">interest </w:t>
      </w:r>
      <w:r>
        <w:t xml:space="preserve">in learning </w:t>
      </w:r>
      <w:r w:rsidRPr="00685FD4">
        <w:t xml:space="preserve">and teaching, multimedia </w:t>
      </w:r>
      <w:r>
        <w:t xml:space="preserve">teaching mode </w:t>
      </w:r>
      <w:r w:rsidRPr="00685FD4">
        <w:t>has a</w:t>
      </w:r>
      <w:r>
        <w:t>n absolute</w:t>
      </w:r>
      <w:r w:rsidRPr="00685FD4">
        <w:t xml:space="preserve"> advantage.</w:t>
      </w:r>
    </w:p>
    <w:p w14:paraId="3A47DF26" w14:textId="2F119C37" w:rsidR="004B58AB" w:rsidRDefault="004B58AB" w:rsidP="00B32F71">
      <w:pPr>
        <w:pStyle w:val="tableheading"/>
        <w:rPr>
          <w:bCs/>
        </w:rPr>
      </w:pPr>
    </w:p>
    <w:p w14:paraId="462B86C9" w14:textId="77777777" w:rsidR="002F0C67" w:rsidRDefault="002F0C67" w:rsidP="00B32F71">
      <w:pPr>
        <w:pStyle w:val="tableheading"/>
        <w:rPr>
          <w:bCs/>
        </w:rPr>
        <w:sectPr w:rsidR="002F0C67" w:rsidSect="0033477E">
          <w:type w:val="continuous"/>
          <w:pgSz w:w="11906" w:h="16838"/>
          <w:pgMar w:top="720" w:right="720" w:bottom="720" w:left="720" w:header="850" w:footer="418" w:gutter="0"/>
          <w:cols w:num="2" w:space="425"/>
          <w:docGrid w:type="linesAndChars" w:linePitch="312"/>
        </w:sectPr>
      </w:pPr>
    </w:p>
    <w:tbl>
      <w:tblPr>
        <w:tblStyle w:val="TableGrid"/>
        <w:tblW w:w="5000" w:type="pct"/>
        <w:tblLook w:val="04A0" w:firstRow="1" w:lastRow="0" w:firstColumn="1" w:lastColumn="0" w:noHBand="0" w:noVBand="1"/>
      </w:tblPr>
      <w:tblGrid>
        <w:gridCol w:w="1795"/>
        <w:gridCol w:w="4747"/>
        <w:gridCol w:w="1003"/>
        <w:gridCol w:w="1001"/>
        <w:gridCol w:w="1003"/>
        <w:gridCol w:w="917"/>
      </w:tblGrid>
      <w:tr w:rsidR="00B32F71" w:rsidRPr="00BE3042" w14:paraId="07C05FD3" w14:textId="77777777" w:rsidTr="002F0C67">
        <w:trPr>
          <w:trHeight w:val="20"/>
        </w:trPr>
        <w:tc>
          <w:tcPr>
            <w:tcW w:w="5000" w:type="pct"/>
            <w:gridSpan w:val="6"/>
            <w:tcBorders>
              <w:top w:val="nil"/>
              <w:left w:val="nil"/>
              <w:bottom w:val="single" w:sz="4" w:space="0" w:color="auto"/>
              <w:right w:val="nil"/>
            </w:tcBorders>
            <w:shd w:val="clear" w:color="auto" w:fill="auto"/>
          </w:tcPr>
          <w:p w14:paraId="724879D0" w14:textId="77777777" w:rsidR="00B32F71" w:rsidRDefault="00B32F71" w:rsidP="002F0C67">
            <w:pPr>
              <w:pStyle w:val="paragraph"/>
              <w:ind w:firstLine="0"/>
              <w:rPr>
                <w:b/>
              </w:rPr>
            </w:pPr>
            <w:r w:rsidRPr="00B32F71">
              <w:lastRenderedPageBreak/>
              <w:t>Table 1</w:t>
            </w:r>
            <w:r w:rsidRPr="00685FD4">
              <w:rPr>
                <w:b/>
              </w:rPr>
              <w:t>.</w:t>
            </w:r>
          </w:p>
          <w:p w14:paraId="61760590" w14:textId="77777777" w:rsidR="00B32F71" w:rsidRPr="00B32F71" w:rsidRDefault="00B32F71" w:rsidP="002F0C67">
            <w:pPr>
              <w:pStyle w:val="paragraph"/>
              <w:ind w:firstLine="0"/>
              <w:rPr>
                <w:b/>
                <w:i/>
                <w:iCs/>
                <w:sz w:val="18"/>
                <w:szCs w:val="18"/>
              </w:rPr>
            </w:pPr>
            <w:r w:rsidRPr="00B32F71">
              <w:rPr>
                <w:i/>
                <w:iCs/>
              </w:rPr>
              <w:t>Survey of students' attitudes towards learning after the experimental group n=30</w:t>
            </w:r>
          </w:p>
        </w:tc>
      </w:tr>
      <w:tr w:rsidR="00556AC7" w:rsidRPr="00431D9C" w14:paraId="0005BE74" w14:textId="77777777" w:rsidTr="002F0C67">
        <w:trPr>
          <w:trHeight w:val="20"/>
        </w:trPr>
        <w:tc>
          <w:tcPr>
            <w:tcW w:w="858" w:type="pct"/>
            <w:tcBorders>
              <w:top w:val="single" w:sz="4" w:space="0" w:color="auto"/>
              <w:left w:val="nil"/>
              <w:bottom w:val="single" w:sz="4" w:space="0" w:color="auto"/>
              <w:right w:val="nil"/>
            </w:tcBorders>
            <w:shd w:val="clear" w:color="auto" w:fill="auto"/>
          </w:tcPr>
          <w:p w14:paraId="7A28D473" w14:textId="77777777" w:rsidR="00556AC7" w:rsidRPr="00431D9C" w:rsidRDefault="0044021A" w:rsidP="002F0C67">
            <w:pPr>
              <w:pStyle w:val="paragraph"/>
              <w:ind w:firstLine="0"/>
            </w:pPr>
            <w:r w:rsidRPr="00431D9C">
              <w:t>Serial number</w:t>
            </w:r>
          </w:p>
        </w:tc>
        <w:tc>
          <w:tcPr>
            <w:tcW w:w="2268" w:type="pct"/>
            <w:tcBorders>
              <w:top w:val="single" w:sz="4" w:space="0" w:color="auto"/>
              <w:left w:val="nil"/>
              <w:bottom w:val="single" w:sz="4" w:space="0" w:color="auto"/>
              <w:right w:val="nil"/>
            </w:tcBorders>
            <w:shd w:val="clear" w:color="auto" w:fill="auto"/>
          </w:tcPr>
          <w:p w14:paraId="0B6B45D4" w14:textId="77777777" w:rsidR="00556AC7" w:rsidRPr="00431D9C" w:rsidRDefault="0044021A" w:rsidP="002F0C67">
            <w:pPr>
              <w:pStyle w:val="paragraph"/>
              <w:ind w:firstLine="0"/>
            </w:pPr>
            <w:r w:rsidRPr="00431D9C">
              <w:t>Questionnaire question</w:t>
            </w:r>
          </w:p>
        </w:tc>
        <w:tc>
          <w:tcPr>
            <w:tcW w:w="479" w:type="pct"/>
            <w:tcBorders>
              <w:top w:val="single" w:sz="4" w:space="0" w:color="auto"/>
              <w:left w:val="nil"/>
              <w:bottom w:val="single" w:sz="4" w:space="0" w:color="auto"/>
              <w:right w:val="nil"/>
            </w:tcBorders>
            <w:shd w:val="clear" w:color="auto" w:fill="auto"/>
          </w:tcPr>
          <w:p w14:paraId="2D6287D8" w14:textId="77777777" w:rsidR="00556AC7" w:rsidRPr="00431D9C" w:rsidRDefault="0044021A" w:rsidP="002F0C67">
            <w:pPr>
              <w:pStyle w:val="paragraph"/>
              <w:ind w:firstLine="0"/>
            </w:pPr>
            <w:r w:rsidRPr="00431D9C">
              <w:t>A</w:t>
            </w:r>
          </w:p>
        </w:tc>
        <w:tc>
          <w:tcPr>
            <w:tcW w:w="478" w:type="pct"/>
            <w:tcBorders>
              <w:top w:val="single" w:sz="4" w:space="0" w:color="auto"/>
              <w:left w:val="nil"/>
              <w:bottom w:val="single" w:sz="4" w:space="0" w:color="auto"/>
              <w:right w:val="nil"/>
            </w:tcBorders>
            <w:shd w:val="clear" w:color="auto" w:fill="auto"/>
          </w:tcPr>
          <w:p w14:paraId="38023B4B" w14:textId="77777777" w:rsidR="00556AC7" w:rsidRPr="00431D9C" w:rsidRDefault="0044021A" w:rsidP="002F0C67">
            <w:pPr>
              <w:pStyle w:val="paragraph"/>
              <w:ind w:firstLine="0"/>
            </w:pPr>
            <w:r w:rsidRPr="00431D9C">
              <w:t>B</w:t>
            </w:r>
          </w:p>
        </w:tc>
        <w:tc>
          <w:tcPr>
            <w:tcW w:w="479" w:type="pct"/>
            <w:tcBorders>
              <w:top w:val="single" w:sz="4" w:space="0" w:color="auto"/>
              <w:left w:val="nil"/>
              <w:bottom w:val="single" w:sz="4" w:space="0" w:color="auto"/>
              <w:right w:val="nil"/>
            </w:tcBorders>
            <w:shd w:val="clear" w:color="auto" w:fill="auto"/>
          </w:tcPr>
          <w:p w14:paraId="48A96D35" w14:textId="77777777" w:rsidR="00556AC7" w:rsidRPr="00431D9C" w:rsidRDefault="0044021A" w:rsidP="002F0C67">
            <w:pPr>
              <w:pStyle w:val="paragraph"/>
              <w:ind w:firstLine="0"/>
            </w:pPr>
            <w:r w:rsidRPr="00431D9C">
              <w:t>C</w:t>
            </w:r>
          </w:p>
        </w:tc>
        <w:tc>
          <w:tcPr>
            <w:tcW w:w="439" w:type="pct"/>
            <w:tcBorders>
              <w:top w:val="single" w:sz="4" w:space="0" w:color="auto"/>
              <w:left w:val="nil"/>
              <w:bottom w:val="single" w:sz="4" w:space="0" w:color="auto"/>
              <w:right w:val="nil"/>
            </w:tcBorders>
            <w:shd w:val="clear" w:color="auto" w:fill="auto"/>
          </w:tcPr>
          <w:p w14:paraId="26CF769A" w14:textId="77777777" w:rsidR="00556AC7" w:rsidRPr="00431D9C" w:rsidRDefault="0044021A" w:rsidP="002F0C67">
            <w:pPr>
              <w:pStyle w:val="paragraph"/>
              <w:ind w:firstLine="0"/>
            </w:pPr>
            <w:r w:rsidRPr="00431D9C">
              <w:t>D</w:t>
            </w:r>
          </w:p>
        </w:tc>
      </w:tr>
      <w:tr w:rsidR="00556AC7" w:rsidRPr="00685FD4" w14:paraId="44B50CF0" w14:textId="77777777" w:rsidTr="002F0C67">
        <w:trPr>
          <w:trHeight w:val="20"/>
        </w:trPr>
        <w:tc>
          <w:tcPr>
            <w:tcW w:w="858" w:type="pct"/>
            <w:tcBorders>
              <w:top w:val="single" w:sz="4" w:space="0" w:color="auto"/>
              <w:left w:val="nil"/>
              <w:bottom w:val="nil"/>
              <w:right w:val="nil"/>
            </w:tcBorders>
            <w:shd w:val="clear" w:color="auto" w:fill="auto"/>
          </w:tcPr>
          <w:p w14:paraId="776806B5" w14:textId="77777777" w:rsidR="00556AC7" w:rsidRPr="00685FD4" w:rsidRDefault="0044021A" w:rsidP="002F0C67">
            <w:pPr>
              <w:pStyle w:val="paragraph"/>
              <w:ind w:firstLine="0"/>
              <w:rPr>
                <w:sz w:val="18"/>
                <w:szCs w:val="18"/>
              </w:rPr>
            </w:pPr>
            <w:r w:rsidRPr="00685FD4">
              <w:rPr>
                <w:sz w:val="18"/>
                <w:szCs w:val="18"/>
              </w:rPr>
              <w:t>1</w:t>
            </w:r>
          </w:p>
        </w:tc>
        <w:tc>
          <w:tcPr>
            <w:tcW w:w="2268" w:type="pct"/>
            <w:tcBorders>
              <w:top w:val="single" w:sz="4" w:space="0" w:color="auto"/>
              <w:left w:val="nil"/>
              <w:bottom w:val="nil"/>
              <w:right w:val="nil"/>
            </w:tcBorders>
            <w:shd w:val="clear" w:color="auto" w:fill="auto"/>
          </w:tcPr>
          <w:p w14:paraId="6CD65227" w14:textId="77777777" w:rsidR="00556AC7" w:rsidRPr="00685FD4" w:rsidRDefault="0044021A" w:rsidP="002F0C67">
            <w:pPr>
              <w:pStyle w:val="paragraph"/>
              <w:ind w:firstLine="0"/>
              <w:rPr>
                <w:sz w:val="18"/>
                <w:szCs w:val="18"/>
              </w:rPr>
            </w:pPr>
            <w:r w:rsidRPr="00685FD4">
              <w:rPr>
                <w:sz w:val="18"/>
                <w:szCs w:val="18"/>
              </w:rPr>
              <w:t>The degree of love for multimedia teaching</w:t>
            </w:r>
          </w:p>
        </w:tc>
        <w:tc>
          <w:tcPr>
            <w:tcW w:w="479" w:type="pct"/>
            <w:tcBorders>
              <w:top w:val="single" w:sz="4" w:space="0" w:color="auto"/>
              <w:left w:val="nil"/>
              <w:bottom w:val="nil"/>
              <w:right w:val="nil"/>
            </w:tcBorders>
            <w:shd w:val="clear" w:color="auto" w:fill="auto"/>
          </w:tcPr>
          <w:p w14:paraId="751A884B" w14:textId="77777777" w:rsidR="00556AC7" w:rsidRPr="00685FD4" w:rsidRDefault="0044021A" w:rsidP="002F0C67">
            <w:pPr>
              <w:pStyle w:val="paragraph"/>
              <w:ind w:firstLine="0"/>
              <w:rPr>
                <w:sz w:val="18"/>
                <w:szCs w:val="18"/>
              </w:rPr>
            </w:pPr>
            <w:r w:rsidRPr="00685FD4">
              <w:rPr>
                <w:sz w:val="18"/>
                <w:szCs w:val="18"/>
              </w:rPr>
              <w:t>0.524</w:t>
            </w:r>
          </w:p>
        </w:tc>
        <w:tc>
          <w:tcPr>
            <w:tcW w:w="478" w:type="pct"/>
            <w:tcBorders>
              <w:top w:val="single" w:sz="4" w:space="0" w:color="auto"/>
              <w:left w:val="nil"/>
              <w:bottom w:val="nil"/>
              <w:right w:val="nil"/>
            </w:tcBorders>
            <w:shd w:val="clear" w:color="auto" w:fill="auto"/>
          </w:tcPr>
          <w:p w14:paraId="15EB9544" w14:textId="77777777" w:rsidR="00556AC7" w:rsidRPr="00685FD4" w:rsidRDefault="0044021A" w:rsidP="002F0C67">
            <w:pPr>
              <w:pStyle w:val="paragraph"/>
              <w:ind w:firstLine="0"/>
              <w:rPr>
                <w:sz w:val="18"/>
                <w:szCs w:val="18"/>
              </w:rPr>
            </w:pPr>
            <w:r w:rsidRPr="00685FD4">
              <w:rPr>
                <w:sz w:val="18"/>
                <w:szCs w:val="18"/>
              </w:rPr>
              <w:t xml:space="preserve">0.417  </w:t>
            </w:r>
          </w:p>
        </w:tc>
        <w:tc>
          <w:tcPr>
            <w:tcW w:w="479" w:type="pct"/>
            <w:tcBorders>
              <w:top w:val="single" w:sz="4" w:space="0" w:color="auto"/>
              <w:left w:val="nil"/>
              <w:bottom w:val="nil"/>
              <w:right w:val="nil"/>
            </w:tcBorders>
            <w:shd w:val="clear" w:color="auto" w:fill="auto"/>
          </w:tcPr>
          <w:p w14:paraId="09CA1A76" w14:textId="77777777" w:rsidR="00556AC7" w:rsidRPr="00685FD4" w:rsidRDefault="0044021A" w:rsidP="002F0C67">
            <w:pPr>
              <w:pStyle w:val="paragraph"/>
              <w:ind w:firstLine="0"/>
              <w:rPr>
                <w:sz w:val="18"/>
                <w:szCs w:val="18"/>
              </w:rPr>
            </w:pPr>
            <w:r w:rsidRPr="00685FD4">
              <w:rPr>
                <w:sz w:val="18"/>
                <w:szCs w:val="18"/>
              </w:rPr>
              <w:t xml:space="preserve">0.042  </w:t>
            </w:r>
          </w:p>
        </w:tc>
        <w:tc>
          <w:tcPr>
            <w:tcW w:w="439" w:type="pct"/>
            <w:tcBorders>
              <w:top w:val="single" w:sz="4" w:space="0" w:color="auto"/>
              <w:left w:val="nil"/>
              <w:bottom w:val="nil"/>
              <w:right w:val="nil"/>
            </w:tcBorders>
            <w:shd w:val="clear" w:color="auto" w:fill="auto"/>
          </w:tcPr>
          <w:p w14:paraId="2965E2A8" w14:textId="77777777" w:rsidR="00556AC7" w:rsidRPr="00685FD4" w:rsidRDefault="0044021A" w:rsidP="002F0C67">
            <w:pPr>
              <w:pStyle w:val="paragraph"/>
              <w:ind w:firstLine="0"/>
              <w:rPr>
                <w:sz w:val="18"/>
                <w:szCs w:val="18"/>
              </w:rPr>
            </w:pPr>
            <w:r w:rsidRPr="00685FD4">
              <w:rPr>
                <w:sz w:val="18"/>
                <w:szCs w:val="18"/>
              </w:rPr>
              <w:t xml:space="preserve">0 </w:t>
            </w:r>
          </w:p>
        </w:tc>
      </w:tr>
      <w:tr w:rsidR="00556AC7" w:rsidRPr="00685FD4" w14:paraId="10C7DA87" w14:textId="77777777" w:rsidTr="002F0C67">
        <w:trPr>
          <w:trHeight w:val="20"/>
        </w:trPr>
        <w:tc>
          <w:tcPr>
            <w:tcW w:w="858" w:type="pct"/>
            <w:tcBorders>
              <w:top w:val="nil"/>
              <w:left w:val="nil"/>
              <w:bottom w:val="nil"/>
              <w:right w:val="nil"/>
            </w:tcBorders>
            <w:shd w:val="clear" w:color="auto" w:fill="auto"/>
          </w:tcPr>
          <w:p w14:paraId="70BE3F15" w14:textId="77777777" w:rsidR="00556AC7" w:rsidRPr="00685FD4" w:rsidRDefault="0044021A" w:rsidP="002F0C67">
            <w:pPr>
              <w:pStyle w:val="paragraph"/>
              <w:ind w:firstLine="0"/>
              <w:rPr>
                <w:sz w:val="18"/>
                <w:szCs w:val="18"/>
              </w:rPr>
            </w:pPr>
            <w:r w:rsidRPr="00685FD4">
              <w:rPr>
                <w:sz w:val="18"/>
                <w:szCs w:val="18"/>
              </w:rPr>
              <w:t>2</w:t>
            </w:r>
          </w:p>
        </w:tc>
        <w:tc>
          <w:tcPr>
            <w:tcW w:w="2268" w:type="pct"/>
            <w:tcBorders>
              <w:top w:val="nil"/>
              <w:left w:val="nil"/>
              <w:bottom w:val="nil"/>
              <w:right w:val="nil"/>
            </w:tcBorders>
            <w:shd w:val="clear" w:color="auto" w:fill="auto"/>
          </w:tcPr>
          <w:p w14:paraId="4D86F80C" w14:textId="77777777" w:rsidR="00556AC7" w:rsidRPr="00685FD4" w:rsidRDefault="0044021A" w:rsidP="002F0C67">
            <w:pPr>
              <w:pStyle w:val="paragraph"/>
              <w:ind w:firstLine="0"/>
              <w:rPr>
                <w:sz w:val="18"/>
                <w:szCs w:val="18"/>
              </w:rPr>
            </w:pPr>
            <w:r w:rsidRPr="00685FD4">
              <w:rPr>
                <w:sz w:val="18"/>
                <w:szCs w:val="18"/>
              </w:rPr>
              <w:t>The impact of multimedia teaching on learning interest</w:t>
            </w:r>
          </w:p>
        </w:tc>
        <w:tc>
          <w:tcPr>
            <w:tcW w:w="479" w:type="pct"/>
            <w:tcBorders>
              <w:top w:val="nil"/>
              <w:left w:val="nil"/>
              <w:bottom w:val="nil"/>
              <w:right w:val="nil"/>
            </w:tcBorders>
            <w:shd w:val="clear" w:color="auto" w:fill="auto"/>
          </w:tcPr>
          <w:p w14:paraId="4DE6C218" w14:textId="77777777" w:rsidR="00556AC7" w:rsidRPr="00685FD4" w:rsidRDefault="0044021A" w:rsidP="002F0C67">
            <w:pPr>
              <w:pStyle w:val="paragraph"/>
              <w:ind w:firstLine="0"/>
              <w:rPr>
                <w:sz w:val="18"/>
                <w:szCs w:val="18"/>
              </w:rPr>
            </w:pPr>
            <w:r w:rsidRPr="00685FD4">
              <w:rPr>
                <w:sz w:val="18"/>
                <w:szCs w:val="18"/>
              </w:rPr>
              <w:t>0.625</w:t>
            </w:r>
          </w:p>
        </w:tc>
        <w:tc>
          <w:tcPr>
            <w:tcW w:w="478" w:type="pct"/>
            <w:tcBorders>
              <w:top w:val="nil"/>
              <w:left w:val="nil"/>
              <w:bottom w:val="nil"/>
              <w:right w:val="nil"/>
            </w:tcBorders>
            <w:shd w:val="clear" w:color="auto" w:fill="auto"/>
          </w:tcPr>
          <w:p w14:paraId="28B0F57A" w14:textId="77777777" w:rsidR="00556AC7" w:rsidRPr="00685FD4" w:rsidRDefault="0044021A" w:rsidP="002F0C67">
            <w:pPr>
              <w:pStyle w:val="paragraph"/>
              <w:ind w:firstLine="0"/>
              <w:rPr>
                <w:sz w:val="18"/>
                <w:szCs w:val="18"/>
              </w:rPr>
            </w:pPr>
            <w:r w:rsidRPr="00685FD4">
              <w:rPr>
                <w:sz w:val="18"/>
                <w:szCs w:val="18"/>
              </w:rPr>
              <w:t>0.250</w:t>
            </w:r>
          </w:p>
        </w:tc>
        <w:tc>
          <w:tcPr>
            <w:tcW w:w="479" w:type="pct"/>
            <w:tcBorders>
              <w:top w:val="nil"/>
              <w:left w:val="nil"/>
              <w:bottom w:val="nil"/>
              <w:right w:val="nil"/>
            </w:tcBorders>
            <w:shd w:val="clear" w:color="auto" w:fill="auto"/>
          </w:tcPr>
          <w:p w14:paraId="27C60C3C" w14:textId="77777777" w:rsidR="00556AC7" w:rsidRPr="00685FD4" w:rsidRDefault="0044021A" w:rsidP="002F0C67">
            <w:pPr>
              <w:pStyle w:val="paragraph"/>
              <w:ind w:firstLine="0"/>
              <w:rPr>
                <w:sz w:val="18"/>
                <w:szCs w:val="18"/>
              </w:rPr>
            </w:pPr>
            <w:r w:rsidRPr="00685FD4">
              <w:rPr>
                <w:sz w:val="18"/>
                <w:szCs w:val="18"/>
              </w:rPr>
              <w:t>0.125</w:t>
            </w:r>
          </w:p>
        </w:tc>
        <w:tc>
          <w:tcPr>
            <w:tcW w:w="439" w:type="pct"/>
            <w:tcBorders>
              <w:top w:val="nil"/>
              <w:left w:val="nil"/>
              <w:bottom w:val="nil"/>
              <w:right w:val="nil"/>
            </w:tcBorders>
            <w:shd w:val="clear" w:color="auto" w:fill="auto"/>
          </w:tcPr>
          <w:p w14:paraId="73D01523"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5F9B2E5F" w14:textId="77777777" w:rsidTr="002F0C67">
        <w:trPr>
          <w:trHeight w:val="20"/>
        </w:trPr>
        <w:tc>
          <w:tcPr>
            <w:tcW w:w="858" w:type="pct"/>
            <w:tcBorders>
              <w:top w:val="nil"/>
              <w:left w:val="nil"/>
              <w:bottom w:val="nil"/>
              <w:right w:val="nil"/>
            </w:tcBorders>
            <w:shd w:val="clear" w:color="auto" w:fill="auto"/>
          </w:tcPr>
          <w:p w14:paraId="5E17156E" w14:textId="77777777" w:rsidR="00556AC7" w:rsidRPr="00685FD4" w:rsidRDefault="0044021A" w:rsidP="002F0C67">
            <w:pPr>
              <w:pStyle w:val="paragraph"/>
              <w:ind w:firstLine="0"/>
              <w:rPr>
                <w:sz w:val="18"/>
                <w:szCs w:val="18"/>
              </w:rPr>
            </w:pPr>
            <w:r w:rsidRPr="00685FD4">
              <w:rPr>
                <w:sz w:val="18"/>
                <w:szCs w:val="18"/>
              </w:rPr>
              <w:t>3</w:t>
            </w:r>
          </w:p>
        </w:tc>
        <w:tc>
          <w:tcPr>
            <w:tcW w:w="2268" w:type="pct"/>
            <w:tcBorders>
              <w:top w:val="nil"/>
              <w:left w:val="nil"/>
              <w:bottom w:val="nil"/>
              <w:right w:val="nil"/>
            </w:tcBorders>
            <w:shd w:val="clear" w:color="auto" w:fill="auto"/>
          </w:tcPr>
          <w:p w14:paraId="369DF321" w14:textId="77777777" w:rsidR="00556AC7" w:rsidRPr="00685FD4" w:rsidRDefault="0044021A" w:rsidP="002F0C67">
            <w:pPr>
              <w:pStyle w:val="paragraph"/>
              <w:ind w:firstLine="0"/>
              <w:rPr>
                <w:sz w:val="18"/>
                <w:szCs w:val="18"/>
              </w:rPr>
            </w:pPr>
            <w:r w:rsidRPr="00685FD4">
              <w:rPr>
                <w:sz w:val="18"/>
                <w:szCs w:val="18"/>
              </w:rPr>
              <w:t>Attitudes to adopt other teaching in multimedia teaching</w:t>
            </w:r>
          </w:p>
        </w:tc>
        <w:tc>
          <w:tcPr>
            <w:tcW w:w="479" w:type="pct"/>
            <w:tcBorders>
              <w:top w:val="nil"/>
              <w:left w:val="nil"/>
              <w:bottom w:val="nil"/>
              <w:right w:val="nil"/>
            </w:tcBorders>
            <w:shd w:val="clear" w:color="auto" w:fill="auto"/>
          </w:tcPr>
          <w:p w14:paraId="64850E7B" w14:textId="77777777" w:rsidR="00556AC7" w:rsidRPr="00685FD4" w:rsidRDefault="0044021A" w:rsidP="002F0C67">
            <w:pPr>
              <w:pStyle w:val="paragraph"/>
              <w:ind w:firstLine="0"/>
              <w:rPr>
                <w:sz w:val="18"/>
                <w:szCs w:val="18"/>
              </w:rPr>
            </w:pPr>
            <w:r w:rsidRPr="00685FD4">
              <w:rPr>
                <w:sz w:val="18"/>
                <w:szCs w:val="18"/>
              </w:rPr>
              <w:t>0.458</w:t>
            </w:r>
          </w:p>
        </w:tc>
        <w:tc>
          <w:tcPr>
            <w:tcW w:w="478" w:type="pct"/>
            <w:tcBorders>
              <w:top w:val="nil"/>
              <w:left w:val="nil"/>
              <w:bottom w:val="nil"/>
              <w:right w:val="nil"/>
            </w:tcBorders>
            <w:shd w:val="clear" w:color="auto" w:fill="auto"/>
          </w:tcPr>
          <w:p w14:paraId="5F896830"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nil"/>
              <w:left w:val="nil"/>
              <w:bottom w:val="nil"/>
              <w:right w:val="nil"/>
            </w:tcBorders>
            <w:shd w:val="clear" w:color="auto" w:fill="auto"/>
          </w:tcPr>
          <w:p w14:paraId="356EDBAB" w14:textId="77777777" w:rsidR="00556AC7" w:rsidRPr="00685FD4" w:rsidRDefault="0044021A" w:rsidP="002F0C67">
            <w:pPr>
              <w:pStyle w:val="paragraph"/>
              <w:ind w:firstLine="0"/>
              <w:rPr>
                <w:sz w:val="18"/>
                <w:szCs w:val="18"/>
              </w:rPr>
            </w:pPr>
            <w:r w:rsidRPr="00685FD4">
              <w:rPr>
                <w:sz w:val="18"/>
                <w:szCs w:val="18"/>
              </w:rPr>
              <w:t>0.125</w:t>
            </w:r>
          </w:p>
        </w:tc>
        <w:tc>
          <w:tcPr>
            <w:tcW w:w="439" w:type="pct"/>
            <w:tcBorders>
              <w:top w:val="nil"/>
              <w:left w:val="nil"/>
              <w:bottom w:val="nil"/>
              <w:right w:val="nil"/>
            </w:tcBorders>
            <w:shd w:val="clear" w:color="auto" w:fill="auto"/>
          </w:tcPr>
          <w:p w14:paraId="78EE0DFA"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07CB95D7" w14:textId="77777777" w:rsidTr="00206A6C">
        <w:trPr>
          <w:trHeight w:val="20"/>
        </w:trPr>
        <w:tc>
          <w:tcPr>
            <w:tcW w:w="858" w:type="pct"/>
            <w:tcBorders>
              <w:top w:val="nil"/>
              <w:left w:val="nil"/>
              <w:bottom w:val="nil"/>
              <w:right w:val="nil"/>
            </w:tcBorders>
            <w:shd w:val="clear" w:color="auto" w:fill="auto"/>
          </w:tcPr>
          <w:p w14:paraId="5F4EEAC5" w14:textId="77777777" w:rsidR="00556AC7" w:rsidRPr="00685FD4" w:rsidRDefault="0044021A" w:rsidP="002F0C67">
            <w:pPr>
              <w:pStyle w:val="paragraph"/>
              <w:ind w:firstLine="0"/>
              <w:rPr>
                <w:sz w:val="18"/>
                <w:szCs w:val="18"/>
              </w:rPr>
            </w:pPr>
            <w:r w:rsidRPr="00685FD4">
              <w:rPr>
                <w:sz w:val="18"/>
                <w:szCs w:val="18"/>
              </w:rPr>
              <w:t>4</w:t>
            </w:r>
          </w:p>
        </w:tc>
        <w:tc>
          <w:tcPr>
            <w:tcW w:w="2268" w:type="pct"/>
            <w:tcBorders>
              <w:top w:val="nil"/>
              <w:left w:val="nil"/>
              <w:bottom w:val="nil"/>
              <w:right w:val="nil"/>
            </w:tcBorders>
            <w:shd w:val="clear" w:color="auto" w:fill="auto"/>
          </w:tcPr>
          <w:p w14:paraId="719175DC" w14:textId="77777777" w:rsidR="00556AC7" w:rsidRPr="00685FD4" w:rsidRDefault="0044021A" w:rsidP="002F0C67">
            <w:pPr>
              <w:pStyle w:val="paragraph"/>
              <w:ind w:firstLine="0"/>
              <w:rPr>
                <w:sz w:val="18"/>
                <w:szCs w:val="18"/>
              </w:rPr>
            </w:pPr>
            <w:r w:rsidRPr="00685FD4">
              <w:rPr>
                <w:sz w:val="18"/>
                <w:szCs w:val="18"/>
              </w:rPr>
              <w:t>The impact of multimedia teaching on teaching ability</w:t>
            </w:r>
          </w:p>
        </w:tc>
        <w:tc>
          <w:tcPr>
            <w:tcW w:w="479" w:type="pct"/>
            <w:tcBorders>
              <w:top w:val="nil"/>
              <w:left w:val="nil"/>
              <w:bottom w:val="nil"/>
              <w:right w:val="nil"/>
            </w:tcBorders>
            <w:shd w:val="clear" w:color="auto" w:fill="auto"/>
          </w:tcPr>
          <w:p w14:paraId="74636125" w14:textId="77777777" w:rsidR="00556AC7" w:rsidRPr="00685FD4" w:rsidRDefault="0044021A" w:rsidP="002F0C67">
            <w:pPr>
              <w:pStyle w:val="paragraph"/>
              <w:ind w:firstLine="0"/>
              <w:rPr>
                <w:sz w:val="18"/>
                <w:szCs w:val="18"/>
              </w:rPr>
            </w:pPr>
            <w:r w:rsidRPr="00685FD4">
              <w:rPr>
                <w:sz w:val="18"/>
                <w:szCs w:val="18"/>
              </w:rPr>
              <w:t>0.250</w:t>
            </w:r>
          </w:p>
        </w:tc>
        <w:tc>
          <w:tcPr>
            <w:tcW w:w="478" w:type="pct"/>
            <w:tcBorders>
              <w:top w:val="nil"/>
              <w:left w:val="nil"/>
              <w:bottom w:val="nil"/>
              <w:right w:val="nil"/>
            </w:tcBorders>
            <w:shd w:val="clear" w:color="auto" w:fill="auto"/>
          </w:tcPr>
          <w:p w14:paraId="2392BBC2" w14:textId="77777777" w:rsidR="00556AC7" w:rsidRPr="00685FD4" w:rsidRDefault="0044021A" w:rsidP="002F0C67">
            <w:pPr>
              <w:pStyle w:val="paragraph"/>
              <w:ind w:firstLine="0"/>
              <w:rPr>
                <w:sz w:val="18"/>
                <w:szCs w:val="18"/>
              </w:rPr>
            </w:pPr>
            <w:r w:rsidRPr="00685FD4">
              <w:rPr>
                <w:sz w:val="18"/>
                <w:szCs w:val="18"/>
              </w:rPr>
              <w:t>0.625</w:t>
            </w:r>
          </w:p>
        </w:tc>
        <w:tc>
          <w:tcPr>
            <w:tcW w:w="479" w:type="pct"/>
            <w:tcBorders>
              <w:top w:val="nil"/>
              <w:left w:val="nil"/>
              <w:bottom w:val="nil"/>
              <w:right w:val="nil"/>
            </w:tcBorders>
            <w:shd w:val="clear" w:color="auto" w:fill="auto"/>
          </w:tcPr>
          <w:p w14:paraId="4F39C9EE" w14:textId="77777777" w:rsidR="00556AC7" w:rsidRPr="00685FD4" w:rsidRDefault="0044021A" w:rsidP="002F0C67">
            <w:pPr>
              <w:pStyle w:val="paragraph"/>
              <w:ind w:firstLine="0"/>
              <w:rPr>
                <w:sz w:val="18"/>
                <w:szCs w:val="18"/>
              </w:rPr>
            </w:pPr>
            <w:r w:rsidRPr="00685FD4">
              <w:rPr>
                <w:sz w:val="18"/>
                <w:szCs w:val="18"/>
              </w:rPr>
              <w:t>0.125</w:t>
            </w:r>
          </w:p>
        </w:tc>
        <w:tc>
          <w:tcPr>
            <w:tcW w:w="439" w:type="pct"/>
            <w:tcBorders>
              <w:top w:val="nil"/>
              <w:left w:val="nil"/>
              <w:bottom w:val="nil"/>
              <w:right w:val="nil"/>
            </w:tcBorders>
            <w:shd w:val="clear" w:color="auto" w:fill="auto"/>
          </w:tcPr>
          <w:p w14:paraId="7704A219"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25B4F516" w14:textId="77777777" w:rsidTr="00206A6C">
        <w:trPr>
          <w:trHeight w:val="20"/>
        </w:trPr>
        <w:tc>
          <w:tcPr>
            <w:tcW w:w="858" w:type="pct"/>
            <w:tcBorders>
              <w:top w:val="nil"/>
              <w:left w:val="nil"/>
              <w:bottom w:val="single" w:sz="4" w:space="0" w:color="auto"/>
              <w:right w:val="nil"/>
            </w:tcBorders>
            <w:shd w:val="clear" w:color="auto" w:fill="auto"/>
          </w:tcPr>
          <w:p w14:paraId="28401D38" w14:textId="77777777" w:rsidR="00556AC7" w:rsidRPr="00685FD4" w:rsidRDefault="0044021A" w:rsidP="002F0C67">
            <w:pPr>
              <w:pStyle w:val="paragraph"/>
              <w:ind w:firstLine="0"/>
              <w:rPr>
                <w:sz w:val="18"/>
                <w:szCs w:val="18"/>
              </w:rPr>
            </w:pPr>
            <w:r w:rsidRPr="00685FD4">
              <w:rPr>
                <w:sz w:val="18"/>
                <w:szCs w:val="18"/>
              </w:rPr>
              <w:t>5</w:t>
            </w:r>
          </w:p>
        </w:tc>
        <w:tc>
          <w:tcPr>
            <w:tcW w:w="2268" w:type="pct"/>
            <w:tcBorders>
              <w:top w:val="nil"/>
              <w:left w:val="nil"/>
              <w:bottom w:val="single" w:sz="4" w:space="0" w:color="auto"/>
              <w:right w:val="nil"/>
            </w:tcBorders>
            <w:shd w:val="clear" w:color="auto" w:fill="auto"/>
          </w:tcPr>
          <w:p w14:paraId="3EADA517" w14:textId="77777777" w:rsidR="00556AC7" w:rsidRPr="00685FD4" w:rsidRDefault="0044021A" w:rsidP="002F0C67">
            <w:pPr>
              <w:pStyle w:val="paragraph"/>
              <w:ind w:firstLine="0"/>
              <w:rPr>
                <w:sz w:val="18"/>
                <w:szCs w:val="18"/>
              </w:rPr>
            </w:pPr>
            <w:r w:rsidRPr="00685FD4">
              <w:rPr>
                <w:sz w:val="18"/>
                <w:szCs w:val="18"/>
              </w:rPr>
              <w:t>The impact of multimedia teaching on the classroom atmosphere</w:t>
            </w:r>
          </w:p>
        </w:tc>
        <w:tc>
          <w:tcPr>
            <w:tcW w:w="479" w:type="pct"/>
            <w:tcBorders>
              <w:top w:val="nil"/>
              <w:left w:val="nil"/>
              <w:bottom w:val="single" w:sz="4" w:space="0" w:color="auto"/>
              <w:right w:val="nil"/>
            </w:tcBorders>
            <w:shd w:val="clear" w:color="auto" w:fill="auto"/>
          </w:tcPr>
          <w:p w14:paraId="26A34297" w14:textId="77777777" w:rsidR="00556AC7" w:rsidRPr="00685FD4" w:rsidRDefault="0044021A" w:rsidP="002F0C67">
            <w:pPr>
              <w:pStyle w:val="paragraph"/>
              <w:ind w:firstLine="0"/>
              <w:rPr>
                <w:sz w:val="18"/>
                <w:szCs w:val="18"/>
              </w:rPr>
            </w:pPr>
            <w:r w:rsidRPr="00685FD4">
              <w:rPr>
                <w:sz w:val="18"/>
                <w:szCs w:val="18"/>
              </w:rPr>
              <w:t>0.375</w:t>
            </w:r>
          </w:p>
        </w:tc>
        <w:tc>
          <w:tcPr>
            <w:tcW w:w="478" w:type="pct"/>
            <w:tcBorders>
              <w:top w:val="nil"/>
              <w:left w:val="nil"/>
              <w:bottom w:val="single" w:sz="4" w:space="0" w:color="auto"/>
              <w:right w:val="nil"/>
            </w:tcBorders>
            <w:shd w:val="clear" w:color="auto" w:fill="auto"/>
          </w:tcPr>
          <w:p w14:paraId="603E6F86" w14:textId="77777777" w:rsidR="00556AC7" w:rsidRPr="00685FD4" w:rsidRDefault="0044021A" w:rsidP="002F0C67">
            <w:pPr>
              <w:pStyle w:val="paragraph"/>
              <w:ind w:firstLine="0"/>
              <w:rPr>
                <w:sz w:val="18"/>
                <w:szCs w:val="18"/>
              </w:rPr>
            </w:pPr>
            <w:r w:rsidRPr="00685FD4">
              <w:rPr>
                <w:sz w:val="18"/>
                <w:szCs w:val="18"/>
              </w:rPr>
              <w:t>0.458</w:t>
            </w:r>
          </w:p>
        </w:tc>
        <w:tc>
          <w:tcPr>
            <w:tcW w:w="479" w:type="pct"/>
            <w:tcBorders>
              <w:top w:val="nil"/>
              <w:left w:val="nil"/>
              <w:bottom w:val="single" w:sz="4" w:space="0" w:color="auto"/>
              <w:right w:val="nil"/>
            </w:tcBorders>
            <w:shd w:val="clear" w:color="auto" w:fill="auto"/>
          </w:tcPr>
          <w:p w14:paraId="56494B42" w14:textId="77777777" w:rsidR="00556AC7" w:rsidRPr="00685FD4" w:rsidRDefault="0044021A" w:rsidP="002F0C67">
            <w:pPr>
              <w:pStyle w:val="paragraph"/>
              <w:ind w:firstLine="0"/>
              <w:rPr>
                <w:sz w:val="18"/>
                <w:szCs w:val="18"/>
              </w:rPr>
            </w:pPr>
            <w:r w:rsidRPr="00685FD4">
              <w:rPr>
                <w:sz w:val="18"/>
                <w:szCs w:val="18"/>
              </w:rPr>
              <w:t>0.167</w:t>
            </w:r>
          </w:p>
        </w:tc>
        <w:tc>
          <w:tcPr>
            <w:tcW w:w="439" w:type="pct"/>
            <w:tcBorders>
              <w:top w:val="nil"/>
              <w:left w:val="nil"/>
              <w:bottom w:val="single" w:sz="4" w:space="0" w:color="auto"/>
              <w:right w:val="nil"/>
            </w:tcBorders>
            <w:shd w:val="clear" w:color="auto" w:fill="auto"/>
          </w:tcPr>
          <w:p w14:paraId="54D90C2D"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15DF206C" w14:textId="77777777" w:rsidTr="00206A6C">
        <w:trPr>
          <w:trHeight w:val="20"/>
        </w:trPr>
        <w:tc>
          <w:tcPr>
            <w:tcW w:w="858" w:type="pct"/>
            <w:tcBorders>
              <w:top w:val="single" w:sz="4" w:space="0" w:color="auto"/>
              <w:left w:val="nil"/>
              <w:bottom w:val="nil"/>
              <w:right w:val="nil"/>
            </w:tcBorders>
            <w:shd w:val="clear" w:color="auto" w:fill="auto"/>
          </w:tcPr>
          <w:p w14:paraId="2A2B258F" w14:textId="77777777" w:rsidR="00556AC7" w:rsidRPr="00685FD4" w:rsidRDefault="0044021A" w:rsidP="002F0C67">
            <w:pPr>
              <w:pStyle w:val="paragraph"/>
              <w:ind w:firstLine="0"/>
              <w:rPr>
                <w:sz w:val="18"/>
                <w:szCs w:val="18"/>
              </w:rPr>
            </w:pPr>
            <w:r w:rsidRPr="00685FD4">
              <w:rPr>
                <w:sz w:val="18"/>
                <w:szCs w:val="18"/>
              </w:rPr>
              <w:lastRenderedPageBreak/>
              <w:t>6</w:t>
            </w:r>
          </w:p>
        </w:tc>
        <w:tc>
          <w:tcPr>
            <w:tcW w:w="2268" w:type="pct"/>
            <w:tcBorders>
              <w:top w:val="single" w:sz="4" w:space="0" w:color="auto"/>
              <w:left w:val="nil"/>
              <w:bottom w:val="nil"/>
              <w:right w:val="nil"/>
            </w:tcBorders>
            <w:shd w:val="clear" w:color="auto" w:fill="auto"/>
          </w:tcPr>
          <w:p w14:paraId="544CAD40" w14:textId="77777777" w:rsidR="00556AC7" w:rsidRPr="00685FD4" w:rsidRDefault="0044021A" w:rsidP="002F0C67">
            <w:pPr>
              <w:pStyle w:val="paragraph"/>
              <w:ind w:firstLine="0"/>
              <w:rPr>
                <w:sz w:val="18"/>
                <w:szCs w:val="18"/>
              </w:rPr>
            </w:pPr>
            <w:r w:rsidRPr="00685FD4">
              <w:rPr>
                <w:sz w:val="18"/>
                <w:szCs w:val="18"/>
              </w:rPr>
              <w:t>The impact of multimedia teaching on classroom student relations</w:t>
            </w:r>
          </w:p>
        </w:tc>
        <w:tc>
          <w:tcPr>
            <w:tcW w:w="479" w:type="pct"/>
            <w:tcBorders>
              <w:top w:val="single" w:sz="4" w:space="0" w:color="auto"/>
              <w:left w:val="nil"/>
              <w:bottom w:val="nil"/>
              <w:right w:val="nil"/>
            </w:tcBorders>
            <w:shd w:val="clear" w:color="auto" w:fill="auto"/>
          </w:tcPr>
          <w:p w14:paraId="1C9F42F9" w14:textId="77777777" w:rsidR="00556AC7" w:rsidRPr="00685FD4" w:rsidRDefault="0044021A" w:rsidP="002F0C67">
            <w:pPr>
              <w:pStyle w:val="paragraph"/>
              <w:ind w:firstLine="0"/>
              <w:rPr>
                <w:sz w:val="18"/>
                <w:szCs w:val="18"/>
              </w:rPr>
            </w:pPr>
            <w:r w:rsidRPr="00685FD4">
              <w:rPr>
                <w:sz w:val="18"/>
                <w:szCs w:val="18"/>
              </w:rPr>
              <w:t>0.375</w:t>
            </w:r>
          </w:p>
        </w:tc>
        <w:tc>
          <w:tcPr>
            <w:tcW w:w="478" w:type="pct"/>
            <w:tcBorders>
              <w:top w:val="single" w:sz="4" w:space="0" w:color="auto"/>
              <w:left w:val="nil"/>
              <w:bottom w:val="nil"/>
              <w:right w:val="nil"/>
            </w:tcBorders>
            <w:shd w:val="clear" w:color="auto" w:fill="auto"/>
          </w:tcPr>
          <w:p w14:paraId="24D91251"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single" w:sz="4" w:space="0" w:color="auto"/>
              <w:left w:val="nil"/>
              <w:bottom w:val="nil"/>
              <w:right w:val="nil"/>
            </w:tcBorders>
            <w:shd w:val="clear" w:color="auto" w:fill="auto"/>
          </w:tcPr>
          <w:p w14:paraId="36A06852" w14:textId="77777777" w:rsidR="00556AC7" w:rsidRPr="00685FD4" w:rsidRDefault="0044021A" w:rsidP="002F0C67">
            <w:pPr>
              <w:pStyle w:val="paragraph"/>
              <w:ind w:firstLine="0"/>
              <w:rPr>
                <w:sz w:val="18"/>
                <w:szCs w:val="18"/>
              </w:rPr>
            </w:pPr>
            <w:r w:rsidRPr="00685FD4">
              <w:rPr>
                <w:sz w:val="18"/>
                <w:szCs w:val="18"/>
              </w:rPr>
              <w:t>0.208</w:t>
            </w:r>
          </w:p>
        </w:tc>
        <w:tc>
          <w:tcPr>
            <w:tcW w:w="439" w:type="pct"/>
            <w:tcBorders>
              <w:top w:val="single" w:sz="4" w:space="0" w:color="auto"/>
              <w:left w:val="nil"/>
              <w:bottom w:val="nil"/>
              <w:right w:val="nil"/>
            </w:tcBorders>
            <w:shd w:val="clear" w:color="auto" w:fill="auto"/>
          </w:tcPr>
          <w:p w14:paraId="42CEE2C9"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3823E089" w14:textId="77777777" w:rsidTr="002F0C67">
        <w:trPr>
          <w:trHeight w:val="20"/>
        </w:trPr>
        <w:tc>
          <w:tcPr>
            <w:tcW w:w="858" w:type="pct"/>
            <w:tcBorders>
              <w:top w:val="nil"/>
              <w:left w:val="nil"/>
              <w:bottom w:val="nil"/>
              <w:right w:val="nil"/>
            </w:tcBorders>
            <w:shd w:val="clear" w:color="auto" w:fill="auto"/>
          </w:tcPr>
          <w:p w14:paraId="2BEB9C30" w14:textId="77777777" w:rsidR="00556AC7" w:rsidRPr="00685FD4" w:rsidRDefault="0044021A" w:rsidP="002F0C67">
            <w:pPr>
              <w:pStyle w:val="paragraph"/>
              <w:ind w:firstLine="0"/>
              <w:rPr>
                <w:sz w:val="18"/>
                <w:szCs w:val="18"/>
              </w:rPr>
            </w:pPr>
            <w:r w:rsidRPr="00685FD4">
              <w:rPr>
                <w:sz w:val="18"/>
                <w:szCs w:val="18"/>
              </w:rPr>
              <w:t>7</w:t>
            </w:r>
          </w:p>
        </w:tc>
        <w:tc>
          <w:tcPr>
            <w:tcW w:w="2268" w:type="pct"/>
            <w:tcBorders>
              <w:top w:val="nil"/>
              <w:left w:val="nil"/>
              <w:bottom w:val="nil"/>
              <w:right w:val="nil"/>
            </w:tcBorders>
            <w:shd w:val="clear" w:color="auto" w:fill="auto"/>
          </w:tcPr>
          <w:p w14:paraId="08D3A5D2" w14:textId="77777777" w:rsidR="00556AC7" w:rsidRPr="00685FD4" w:rsidRDefault="0044021A" w:rsidP="002F0C67">
            <w:pPr>
              <w:pStyle w:val="paragraph"/>
              <w:ind w:firstLine="0"/>
              <w:rPr>
                <w:sz w:val="18"/>
                <w:szCs w:val="18"/>
              </w:rPr>
            </w:pPr>
            <w:r w:rsidRPr="00685FD4">
              <w:rPr>
                <w:sz w:val="18"/>
                <w:szCs w:val="18"/>
              </w:rPr>
              <w:t>The impact of multimedia teaching on classroom teacher-student relationship</w:t>
            </w:r>
          </w:p>
        </w:tc>
        <w:tc>
          <w:tcPr>
            <w:tcW w:w="479" w:type="pct"/>
            <w:tcBorders>
              <w:top w:val="nil"/>
              <w:left w:val="nil"/>
              <w:bottom w:val="nil"/>
              <w:right w:val="nil"/>
            </w:tcBorders>
            <w:shd w:val="clear" w:color="auto" w:fill="auto"/>
          </w:tcPr>
          <w:p w14:paraId="3A8D2E99" w14:textId="77777777" w:rsidR="00556AC7" w:rsidRPr="00685FD4" w:rsidRDefault="0044021A" w:rsidP="002F0C67">
            <w:pPr>
              <w:pStyle w:val="paragraph"/>
              <w:ind w:firstLine="0"/>
              <w:rPr>
                <w:sz w:val="18"/>
                <w:szCs w:val="18"/>
              </w:rPr>
            </w:pPr>
            <w:r w:rsidRPr="00685FD4">
              <w:rPr>
                <w:sz w:val="18"/>
                <w:szCs w:val="18"/>
              </w:rPr>
              <w:t>0.833</w:t>
            </w:r>
          </w:p>
        </w:tc>
        <w:tc>
          <w:tcPr>
            <w:tcW w:w="478" w:type="pct"/>
            <w:tcBorders>
              <w:top w:val="nil"/>
              <w:left w:val="nil"/>
              <w:bottom w:val="nil"/>
              <w:right w:val="nil"/>
            </w:tcBorders>
            <w:shd w:val="clear" w:color="auto" w:fill="auto"/>
          </w:tcPr>
          <w:p w14:paraId="55417E18" w14:textId="77777777" w:rsidR="00556AC7" w:rsidRPr="00685FD4" w:rsidRDefault="0044021A" w:rsidP="002F0C67">
            <w:pPr>
              <w:pStyle w:val="paragraph"/>
              <w:ind w:firstLine="0"/>
              <w:rPr>
                <w:sz w:val="18"/>
                <w:szCs w:val="18"/>
              </w:rPr>
            </w:pPr>
            <w:r w:rsidRPr="00685FD4">
              <w:rPr>
                <w:sz w:val="18"/>
                <w:szCs w:val="18"/>
              </w:rPr>
              <w:t>0.125</w:t>
            </w:r>
          </w:p>
        </w:tc>
        <w:tc>
          <w:tcPr>
            <w:tcW w:w="479" w:type="pct"/>
            <w:tcBorders>
              <w:top w:val="nil"/>
              <w:left w:val="nil"/>
              <w:bottom w:val="nil"/>
              <w:right w:val="nil"/>
            </w:tcBorders>
            <w:shd w:val="clear" w:color="auto" w:fill="auto"/>
          </w:tcPr>
          <w:p w14:paraId="4C8F48BE" w14:textId="77777777" w:rsidR="00556AC7" w:rsidRPr="00685FD4" w:rsidRDefault="0044021A" w:rsidP="002F0C67">
            <w:pPr>
              <w:pStyle w:val="paragraph"/>
              <w:ind w:firstLine="0"/>
              <w:rPr>
                <w:sz w:val="18"/>
                <w:szCs w:val="18"/>
              </w:rPr>
            </w:pPr>
            <w:r w:rsidRPr="00685FD4">
              <w:rPr>
                <w:sz w:val="18"/>
                <w:szCs w:val="18"/>
              </w:rPr>
              <w:t>0.042</w:t>
            </w:r>
          </w:p>
        </w:tc>
        <w:tc>
          <w:tcPr>
            <w:tcW w:w="439" w:type="pct"/>
            <w:tcBorders>
              <w:top w:val="nil"/>
              <w:left w:val="nil"/>
              <w:bottom w:val="nil"/>
              <w:right w:val="nil"/>
            </w:tcBorders>
            <w:shd w:val="clear" w:color="auto" w:fill="auto"/>
          </w:tcPr>
          <w:p w14:paraId="2FE67BB0"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0B7B6131" w14:textId="77777777" w:rsidTr="002F0C67">
        <w:trPr>
          <w:trHeight w:val="20"/>
        </w:trPr>
        <w:tc>
          <w:tcPr>
            <w:tcW w:w="858" w:type="pct"/>
            <w:tcBorders>
              <w:top w:val="nil"/>
              <w:left w:val="nil"/>
              <w:bottom w:val="nil"/>
              <w:right w:val="nil"/>
            </w:tcBorders>
            <w:shd w:val="clear" w:color="auto" w:fill="auto"/>
          </w:tcPr>
          <w:p w14:paraId="5369BA31" w14:textId="77777777" w:rsidR="00556AC7" w:rsidRPr="00685FD4" w:rsidRDefault="0044021A" w:rsidP="002F0C67">
            <w:pPr>
              <w:pStyle w:val="paragraph"/>
              <w:ind w:firstLine="0"/>
              <w:rPr>
                <w:sz w:val="18"/>
                <w:szCs w:val="18"/>
              </w:rPr>
            </w:pPr>
            <w:r w:rsidRPr="00685FD4">
              <w:rPr>
                <w:sz w:val="18"/>
                <w:szCs w:val="18"/>
              </w:rPr>
              <w:t>8</w:t>
            </w:r>
          </w:p>
        </w:tc>
        <w:tc>
          <w:tcPr>
            <w:tcW w:w="2268" w:type="pct"/>
            <w:tcBorders>
              <w:top w:val="nil"/>
              <w:left w:val="nil"/>
              <w:bottom w:val="nil"/>
              <w:right w:val="nil"/>
            </w:tcBorders>
            <w:shd w:val="clear" w:color="auto" w:fill="auto"/>
          </w:tcPr>
          <w:p w14:paraId="1A18BC26" w14:textId="77777777" w:rsidR="00556AC7" w:rsidRPr="00685FD4" w:rsidRDefault="0044021A" w:rsidP="002F0C67">
            <w:pPr>
              <w:pStyle w:val="paragraph"/>
              <w:ind w:firstLine="0"/>
              <w:rPr>
                <w:sz w:val="18"/>
                <w:szCs w:val="18"/>
              </w:rPr>
            </w:pPr>
            <w:r w:rsidRPr="00685FD4">
              <w:rPr>
                <w:sz w:val="18"/>
                <w:szCs w:val="18"/>
              </w:rPr>
              <w:t>Willing to help students practice</w:t>
            </w:r>
          </w:p>
        </w:tc>
        <w:tc>
          <w:tcPr>
            <w:tcW w:w="479" w:type="pct"/>
            <w:tcBorders>
              <w:top w:val="nil"/>
              <w:left w:val="nil"/>
              <w:bottom w:val="nil"/>
              <w:right w:val="nil"/>
            </w:tcBorders>
            <w:shd w:val="clear" w:color="auto" w:fill="auto"/>
          </w:tcPr>
          <w:p w14:paraId="41F6C92F" w14:textId="77777777" w:rsidR="00556AC7" w:rsidRPr="00685FD4" w:rsidRDefault="0044021A" w:rsidP="002F0C67">
            <w:pPr>
              <w:pStyle w:val="paragraph"/>
              <w:ind w:firstLine="0"/>
              <w:rPr>
                <w:sz w:val="18"/>
                <w:szCs w:val="18"/>
              </w:rPr>
            </w:pPr>
            <w:r w:rsidRPr="00685FD4">
              <w:rPr>
                <w:sz w:val="18"/>
                <w:szCs w:val="18"/>
              </w:rPr>
              <w:t>0.500</w:t>
            </w:r>
          </w:p>
        </w:tc>
        <w:tc>
          <w:tcPr>
            <w:tcW w:w="478" w:type="pct"/>
            <w:tcBorders>
              <w:top w:val="nil"/>
              <w:left w:val="nil"/>
              <w:bottom w:val="nil"/>
              <w:right w:val="nil"/>
            </w:tcBorders>
            <w:shd w:val="clear" w:color="auto" w:fill="auto"/>
          </w:tcPr>
          <w:p w14:paraId="3390DF93"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nil"/>
              <w:left w:val="nil"/>
              <w:bottom w:val="nil"/>
              <w:right w:val="nil"/>
            </w:tcBorders>
            <w:shd w:val="clear" w:color="auto" w:fill="auto"/>
          </w:tcPr>
          <w:p w14:paraId="57DDD987" w14:textId="77777777" w:rsidR="00556AC7" w:rsidRPr="00685FD4" w:rsidRDefault="0044021A" w:rsidP="002F0C67">
            <w:pPr>
              <w:pStyle w:val="paragraph"/>
              <w:ind w:firstLine="0"/>
              <w:rPr>
                <w:sz w:val="18"/>
                <w:szCs w:val="18"/>
              </w:rPr>
            </w:pPr>
            <w:r w:rsidRPr="00685FD4">
              <w:rPr>
                <w:sz w:val="18"/>
                <w:szCs w:val="18"/>
              </w:rPr>
              <w:t>0.042</w:t>
            </w:r>
          </w:p>
        </w:tc>
        <w:tc>
          <w:tcPr>
            <w:tcW w:w="439" w:type="pct"/>
            <w:tcBorders>
              <w:top w:val="nil"/>
              <w:left w:val="nil"/>
              <w:bottom w:val="nil"/>
              <w:right w:val="nil"/>
            </w:tcBorders>
            <w:shd w:val="clear" w:color="auto" w:fill="auto"/>
          </w:tcPr>
          <w:p w14:paraId="74EEE2B0" w14:textId="77777777" w:rsidR="00556AC7" w:rsidRPr="00685FD4" w:rsidRDefault="0044021A" w:rsidP="002F0C67">
            <w:pPr>
              <w:pStyle w:val="paragraph"/>
              <w:ind w:firstLine="0"/>
              <w:rPr>
                <w:sz w:val="18"/>
                <w:szCs w:val="18"/>
              </w:rPr>
            </w:pPr>
            <w:r w:rsidRPr="00685FD4">
              <w:rPr>
                <w:sz w:val="18"/>
                <w:szCs w:val="18"/>
              </w:rPr>
              <w:t>0.042</w:t>
            </w:r>
          </w:p>
        </w:tc>
      </w:tr>
      <w:tr w:rsidR="00556AC7" w:rsidRPr="00685FD4" w14:paraId="0E87DF47" w14:textId="77777777" w:rsidTr="002F0C67">
        <w:trPr>
          <w:trHeight w:val="20"/>
        </w:trPr>
        <w:tc>
          <w:tcPr>
            <w:tcW w:w="858" w:type="pct"/>
            <w:tcBorders>
              <w:top w:val="nil"/>
              <w:left w:val="nil"/>
              <w:bottom w:val="nil"/>
              <w:right w:val="nil"/>
            </w:tcBorders>
            <w:shd w:val="clear" w:color="auto" w:fill="auto"/>
          </w:tcPr>
          <w:p w14:paraId="174C53F8" w14:textId="77777777" w:rsidR="00556AC7" w:rsidRPr="00685FD4" w:rsidRDefault="0044021A" w:rsidP="002F0C67">
            <w:pPr>
              <w:pStyle w:val="paragraph"/>
              <w:ind w:firstLine="0"/>
              <w:rPr>
                <w:sz w:val="18"/>
                <w:szCs w:val="18"/>
              </w:rPr>
            </w:pPr>
            <w:r w:rsidRPr="00685FD4">
              <w:rPr>
                <w:sz w:val="18"/>
                <w:szCs w:val="18"/>
              </w:rPr>
              <w:t>9</w:t>
            </w:r>
          </w:p>
        </w:tc>
        <w:tc>
          <w:tcPr>
            <w:tcW w:w="2268" w:type="pct"/>
            <w:tcBorders>
              <w:top w:val="nil"/>
              <w:left w:val="nil"/>
              <w:bottom w:val="nil"/>
              <w:right w:val="nil"/>
            </w:tcBorders>
            <w:shd w:val="clear" w:color="auto" w:fill="auto"/>
          </w:tcPr>
          <w:p w14:paraId="663E094A" w14:textId="77777777" w:rsidR="00556AC7" w:rsidRPr="00685FD4" w:rsidRDefault="0044021A" w:rsidP="002F0C67">
            <w:pPr>
              <w:pStyle w:val="paragraph"/>
              <w:ind w:firstLine="0"/>
              <w:rPr>
                <w:sz w:val="18"/>
                <w:szCs w:val="18"/>
              </w:rPr>
            </w:pPr>
            <w:r w:rsidRPr="00685FD4">
              <w:rPr>
                <w:sz w:val="18"/>
                <w:szCs w:val="18"/>
              </w:rPr>
              <w:t>Teaching effect of classroom teaching and demonstration</w:t>
            </w:r>
          </w:p>
        </w:tc>
        <w:tc>
          <w:tcPr>
            <w:tcW w:w="479" w:type="pct"/>
            <w:tcBorders>
              <w:top w:val="nil"/>
              <w:left w:val="nil"/>
              <w:bottom w:val="nil"/>
              <w:right w:val="nil"/>
            </w:tcBorders>
            <w:shd w:val="clear" w:color="auto" w:fill="auto"/>
          </w:tcPr>
          <w:p w14:paraId="74F73E8F" w14:textId="77777777" w:rsidR="00556AC7" w:rsidRPr="00685FD4" w:rsidRDefault="0044021A" w:rsidP="002F0C67">
            <w:pPr>
              <w:pStyle w:val="paragraph"/>
              <w:ind w:firstLine="0"/>
              <w:rPr>
                <w:sz w:val="18"/>
                <w:szCs w:val="18"/>
              </w:rPr>
            </w:pPr>
            <w:r w:rsidRPr="00685FD4">
              <w:rPr>
                <w:sz w:val="18"/>
                <w:szCs w:val="18"/>
              </w:rPr>
              <w:t>0.208</w:t>
            </w:r>
          </w:p>
        </w:tc>
        <w:tc>
          <w:tcPr>
            <w:tcW w:w="478" w:type="pct"/>
            <w:tcBorders>
              <w:top w:val="nil"/>
              <w:left w:val="nil"/>
              <w:bottom w:val="nil"/>
              <w:right w:val="nil"/>
            </w:tcBorders>
            <w:shd w:val="clear" w:color="auto" w:fill="auto"/>
          </w:tcPr>
          <w:p w14:paraId="4C27FC9E"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nil"/>
              <w:left w:val="nil"/>
              <w:bottom w:val="nil"/>
              <w:right w:val="nil"/>
            </w:tcBorders>
            <w:shd w:val="clear" w:color="auto" w:fill="auto"/>
          </w:tcPr>
          <w:p w14:paraId="35131F3A" w14:textId="77777777" w:rsidR="00556AC7" w:rsidRPr="00685FD4" w:rsidRDefault="0044021A" w:rsidP="002F0C67">
            <w:pPr>
              <w:pStyle w:val="paragraph"/>
              <w:ind w:firstLine="0"/>
              <w:rPr>
                <w:sz w:val="18"/>
                <w:szCs w:val="18"/>
              </w:rPr>
            </w:pPr>
            <w:r w:rsidRPr="00685FD4">
              <w:rPr>
                <w:sz w:val="18"/>
                <w:szCs w:val="18"/>
              </w:rPr>
              <w:t>0.292</w:t>
            </w:r>
          </w:p>
        </w:tc>
        <w:tc>
          <w:tcPr>
            <w:tcW w:w="439" w:type="pct"/>
            <w:tcBorders>
              <w:top w:val="nil"/>
              <w:left w:val="nil"/>
              <w:bottom w:val="nil"/>
              <w:right w:val="nil"/>
            </w:tcBorders>
            <w:shd w:val="clear" w:color="auto" w:fill="auto"/>
          </w:tcPr>
          <w:p w14:paraId="39A1C824" w14:textId="77777777" w:rsidR="00556AC7" w:rsidRPr="00685FD4" w:rsidRDefault="0044021A" w:rsidP="002F0C67">
            <w:pPr>
              <w:pStyle w:val="paragraph"/>
              <w:ind w:firstLine="0"/>
              <w:rPr>
                <w:sz w:val="18"/>
                <w:szCs w:val="18"/>
              </w:rPr>
            </w:pPr>
            <w:r w:rsidRPr="00685FD4">
              <w:rPr>
                <w:sz w:val="18"/>
                <w:szCs w:val="18"/>
              </w:rPr>
              <w:t>0.083</w:t>
            </w:r>
          </w:p>
        </w:tc>
      </w:tr>
      <w:tr w:rsidR="00556AC7" w:rsidRPr="00685FD4" w14:paraId="2B99BD87" w14:textId="77777777" w:rsidTr="002F0C67">
        <w:trPr>
          <w:trHeight w:val="20"/>
        </w:trPr>
        <w:tc>
          <w:tcPr>
            <w:tcW w:w="858" w:type="pct"/>
            <w:tcBorders>
              <w:top w:val="nil"/>
              <w:left w:val="nil"/>
              <w:bottom w:val="nil"/>
              <w:right w:val="nil"/>
            </w:tcBorders>
            <w:shd w:val="clear" w:color="auto" w:fill="auto"/>
          </w:tcPr>
          <w:p w14:paraId="0D8D643D" w14:textId="77777777" w:rsidR="00556AC7" w:rsidRPr="00685FD4" w:rsidRDefault="0044021A" w:rsidP="002F0C67">
            <w:pPr>
              <w:pStyle w:val="paragraph"/>
              <w:ind w:firstLine="0"/>
              <w:rPr>
                <w:sz w:val="18"/>
                <w:szCs w:val="18"/>
              </w:rPr>
            </w:pPr>
            <w:r w:rsidRPr="00685FD4">
              <w:rPr>
                <w:sz w:val="18"/>
                <w:szCs w:val="18"/>
              </w:rPr>
              <w:t>10</w:t>
            </w:r>
          </w:p>
        </w:tc>
        <w:tc>
          <w:tcPr>
            <w:tcW w:w="2268" w:type="pct"/>
            <w:tcBorders>
              <w:top w:val="nil"/>
              <w:left w:val="nil"/>
              <w:bottom w:val="nil"/>
              <w:right w:val="nil"/>
            </w:tcBorders>
            <w:shd w:val="clear" w:color="auto" w:fill="auto"/>
          </w:tcPr>
          <w:p w14:paraId="044B298B" w14:textId="77777777" w:rsidR="00556AC7" w:rsidRPr="00685FD4" w:rsidRDefault="0044021A" w:rsidP="002F0C67">
            <w:pPr>
              <w:pStyle w:val="paragraph"/>
              <w:ind w:firstLine="0"/>
              <w:rPr>
                <w:sz w:val="18"/>
                <w:szCs w:val="18"/>
              </w:rPr>
            </w:pPr>
            <w:r w:rsidRPr="00685FD4">
              <w:rPr>
                <w:sz w:val="18"/>
                <w:szCs w:val="18"/>
              </w:rPr>
              <w:t>Attitudes towards teachers and classmates</w:t>
            </w:r>
          </w:p>
        </w:tc>
        <w:tc>
          <w:tcPr>
            <w:tcW w:w="479" w:type="pct"/>
            <w:tcBorders>
              <w:top w:val="nil"/>
              <w:left w:val="nil"/>
              <w:bottom w:val="nil"/>
              <w:right w:val="nil"/>
            </w:tcBorders>
            <w:shd w:val="clear" w:color="auto" w:fill="auto"/>
          </w:tcPr>
          <w:p w14:paraId="52856182" w14:textId="77777777" w:rsidR="00556AC7" w:rsidRPr="00685FD4" w:rsidRDefault="0044021A" w:rsidP="002F0C67">
            <w:pPr>
              <w:pStyle w:val="paragraph"/>
              <w:ind w:firstLine="0"/>
              <w:rPr>
                <w:sz w:val="18"/>
                <w:szCs w:val="18"/>
              </w:rPr>
            </w:pPr>
            <w:r w:rsidRPr="00685FD4">
              <w:rPr>
                <w:sz w:val="18"/>
                <w:szCs w:val="18"/>
              </w:rPr>
              <w:t>0.333</w:t>
            </w:r>
          </w:p>
        </w:tc>
        <w:tc>
          <w:tcPr>
            <w:tcW w:w="478" w:type="pct"/>
            <w:tcBorders>
              <w:top w:val="nil"/>
              <w:left w:val="nil"/>
              <w:bottom w:val="nil"/>
              <w:right w:val="nil"/>
            </w:tcBorders>
            <w:shd w:val="clear" w:color="auto" w:fill="auto"/>
          </w:tcPr>
          <w:p w14:paraId="61FA91EA" w14:textId="77777777" w:rsidR="00556AC7" w:rsidRPr="00685FD4" w:rsidRDefault="0044021A" w:rsidP="002F0C67">
            <w:pPr>
              <w:pStyle w:val="paragraph"/>
              <w:ind w:firstLine="0"/>
              <w:rPr>
                <w:sz w:val="18"/>
                <w:szCs w:val="18"/>
              </w:rPr>
            </w:pPr>
            <w:r w:rsidRPr="00685FD4">
              <w:rPr>
                <w:sz w:val="18"/>
                <w:szCs w:val="18"/>
              </w:rPr>
              <w:t>0.583</w:t>
            </w:r>
          </w:p>
        </w:tc>
        <w:tc>
          <w:tcPr>
            <w:tcW w:w="479" w:type="pct"/>
            <w:tcBorders>
              <w:top w:val="nil"/>
              <w:left w:val="nil"/>
              <w:bottom w:val="nil"/>
              <w:right w:val="nil"/>
            </w:tcBorders>
            <w:shd w:val="clear" w:color="auto" w:fill="auto"/>
          </w:tcPr>
          <w:p w14:paraId="64BCA81B" w14:textId="77777777" w:rsidR="00556AC7" w:rsidRPr="00685FD4" w:rsidRDefault="0044021A" w:rsidP="002F0C67">
            <w:pPr>
              <w:pStyle w:val="paragraph"/>
              <w:ind w:firstLine="0"/>
              <w:rPr>
                <w:sz w:val="18"/>
                <w:szCs w:val="18"/>
              </w:rPr>
            </w:pPr>
            <w:r w:rsidRPr="00685FD4">
              <w:rPr>
                <w:sz w:val="18"/>
                <w:szCs w:val="18"/>
              </w:rPr>
              <w:t>0.083</w:t>
            </w:r>
          </w:p>
        </w:tc>
        <w:tc>
          <w:tcPr>
            <w:tcW w:w="439" w:type="pct"/>
            <w:tcBorders>
              <w:top w:val="nil"/>
              <w:left w:val="nil"/>
              <w:bottom w:val="nil"/>
              <w:right w:val="nil"/>
            </w:tcBorders>
            <w:shd w:val="clear" w:color="auto" w:fill="auto"/>
          </w:tcPr>
          <w:p w14:paraId="3489F571"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77C0A4CB" w14:textId="77777777" w:rsidTr="002F0C67">
        <w:trPr>
          <w:trHeight w:val="20"/>
        </w:trPr>
        <w:tc>
          <w:tcPr>
            <w:tcW w:w="858" w:type="pct"/>
            <w:tcBorders>
              <w:top w:val="nil"/>
              <w:left w:val="nil"/>
              <w:bottom w:val="nil"/>
              <w:right w:val="nil"/>
            </w:tcBorders>
            <w:shd w:val="clear" w:color="auto" w:fill="auto"/>
          </w:tcPr>
          <w:p w14:paraId="4408B6D7" w14:textId="77777777" w:rsidR="00556AC7" w:rsidRPr="00685FD4" w:rsidRDefault="0044021A" w:rsidP="002F0C67">
            <w:pPr>
              <w:pStyle w:val="paragraph"/>
              <w:ind w:firstLine="0"/>
              <w:rPr>
                <w:sz w:val="18"/>
                <w:szCs w:val="18"/>
              </w:rPr>
            </w:pPr>
            <w:r w:rsidRPr="00685FD4">
              <w:rPr>
                <w:sz w:val="18"/>
                <w:szCs w:val="18"/>
              </w:rPr>
              <w:t>11</w:t>
            </w:r>
          </w:p>
        </w:tc>
        <w:tc>
          <w:tcPr>
            <w:tcW w:w="2268" w:type="pct"/>
            <w:tcBorders>
              <w:top w:val="nil"/>
              <w:left w:val="nil"/>
              <w:bottom w:val="nil"/>
              <w:right w:val="nil"/>
            </w:tcBorders>
            <w:shd w:val="clear" w:color="auto" w:fill="auto"/>
          </w:tcPr>
          <w:p w14:paraId="1D5B24EF" w14:textId="77777777" w:rsidR="00556AC7" w:rsidRPr="00685FD4" w:rsidRDefault="0044021A" w:rsidP="002F0C67">
            <w:pPr>
              <w:pStyle w:val="paragraph"/>
              <w:ind w:firstLine="0"/>
              <w:rPr>
                <w:sz w:val="18"/>
                <w:szCs w:val="18"/>
              </w:rPr>
            </w:pPr>
            <w:r w:rsidRPr="00685FD4">
              <w:rPr>
                <w:sz w:val="18"/>
                <w:szCs w:val="18"/>
              </w:rPr>
              <w:t>The impact of multimedia teaching on future teaching internships</w:t>
            </w:r>
          </w:p>
        </w:tc>
        <w:tc>
          <w:tcPr>
            <w:tcW w:w="479" w:type="pct"/>
            <w:tcBorders>
              <w:top w:val="nil"/>
              <w:left w:val="nil"/>
              <w:bottom w:val="nil"/>
              <w:right w:val="nil"/>
            </w:tcBorders>
            <w:shd w:val="clear" w:color="auto" w:fill="auto"/>
          </w:tcPr>
          <w:p w14:paraId="4CA49B99" w14:textId="77777777" w:rsidR="00556AC7" w:rsidRPr="00685FD4" w:rsidRDefault="0044021A" w:rsidP="002F0C67">
            <w:pPr>
              <w:pStyle w:val="paragraph"/>
              <w:ind w:firstLine="0"/>
              <w:rPr>
                <w:sz w:val="18"/>
                <w:szCs w:val="18"/>
              </w:rPr>
            </w:pPr>
            <w:r w:rsidRPr="00685FD4">
              <w:rPr>
                <w:sz w:val="18"/>
                <w:szCs w:val="18"/>
              </w:rPr>
              <w:t>0.708</w:t>
            </w:r>
          </w:p>
        </w:tc>
        <w:tc>
          <w:tcPr>
            <w:tcW w:w="478" w:type="pct"/>
            <w:tcBorders>
              <w:top w:val="nil"/>
              <w:left w:val="nil"/>
              <w:bottom w:val="nil"/>
              <w:right w:val="nil"/>
            </w:tcBorders>
            <w:shd w:val="clear" w:color="auto" w:fill="auto"/>
          </w:tcPr>
          <w:p w14:paraId="61F20DF4" w14:textId="77777777" w:rsidR="00556AC7" w:rsidRPr="00685FD4" w:rsidRDefault="0044021A" w:rsidP="002F0C67">
            <w:pPr>
              <w:pStyle w:val="paragraph"/>
              <w:ind w:firstLine="0"/>
              <w:rPr>
                <w:sz w:val="18"/>
                <w:szCs w:val="18"/>
              </w:rPr>
            </w:pPr>
            <w:r w:rsidRPr="00685FD4">
              <w:rPr>
                <w:sz w:val="18"/>
                <w:szCs w:val="18"/>
              </w:rPr>
              <w:t>0.250</w:t>
            </w:r>
          </w:p>
        </w:tc>
        <w:tc>
          <w:tcPr>
            <w:tcW w:w="479" w:type="pct"/>
            <w:tcBorders>
              <w:top w:val="nil"/>
              <w:left w:val="nil"/>
              <w:bottom w:val="nil"/>
              <w:right w:val="nil"/>
            </w:tcBorders>
            <w:shd w:val="clear" w:color="auto" w:fill="auto"/>
          </w:tcPr>
          <w:p w14:paraId="1E0E2D86" w14:textId="77777777" w:rsidR="00556AC7" w:rsidRPr="00685FD4" w:rsidRDefault="0044021A" w:rsidP="002F0C67">
            <w:pPr>
              <w:pStyle w:val="paragraph"/>
              <w:ind w:firstLine="0"/>
              <w:rPr>
                <w:sz w:val="18"/>
                <w:szCs w:val="18"/>
              </w:rPr>
            </w:pPr>
            <w:r w:rsidRPr="00685FD4">
              <w:rPr>
                <w:sz w:val="18"/>
                <w:szCs w:val="18"/>
              </w:rPr>
              <w:t>0.042</w:t>
            </w:r>
          </w:p>
        </w:tc>
        <w:tc>
          <w:tcPr>
            <w:tcW w:w="439" w:type="pct"/>
            <w:tcBorders>
              <w:top w:val="nil"/>
              <w:left w:val="nil"/>
              <w:bottom w:val="nil"/>
              <w:right w:val="nil"/>
            </w:tcBorders>
            <w:shd w:val="clear" w:color="auto" w:fill="auto"/>
          </w:tcPr>
          <w:p w14:paraId="20F52607"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1B793D54" w14:textId="77777777" w:rsidTr="002F0C67">
        <w:trPr>
          <w:trHeight w:val="20"/>
        </w:trPr>
        <w:tc>
          <w:tcPr>
            <w:tcW w:w="858" w:type="pct"/>
            <w:tcBorders>
              <w:top w:val="nil"/>
              <w:left w:val="nil"/>
              <w:bottom w:val="nil"/>
              <w:right w:val="nil"/>
            </w:tcBorders>
            <w:shd w:val="clear" w:color="auto" w:fill="auto"/>
          </w:tcPr>
          <w:p w14:paraId="347F002D" w14:textId="77777777" w:rsidR="00556AC7" w:rsidRPr="00685FD4" w:rsidRDefault="0044021A" w:rsidP="002F0C67">
            <w:pPr>
              <w:pStyle w:val="paragraph"/>
              <w:ind w:firstLine="0"/>
              <w:rPr>
                <w:sz w:val="18"/>
                <w:szCs w:val="18"/>
              </w:rPr>
            </w:pPr>
            <w:r w:rsidRPr="00685FD4">
              <w:rPr>
                <w:sz w:val="18"/>
                <w:szCs w:val="18"/>
              </w:rPr>
              <w:t>12</w:t>
            </w:r>
          </w:p>
        </w:tc>
        <w:tc>
          <w:tcPr>
            <w:tcW w:w="2268" w:type="pct"/>
            <w:tcBorders>
              <w:top w:val="nil"/>
              <w:left w:val="nil"/>
              <w:bottom w:val="nil"/>
              <w:right w:val="nil"/>
            </w:tcBorders>
            <w:shd w:val="clear" w:color="auto" w:fill="auto"/>
          </w:tcPr>
          <w:p w14:paraId="07367EB7" w14:textId="77777777" w:rsidR="00556AC7" w:rsidRPr="00685FD4" w:rsidRDefault="0044021A" w:rsidP="002F0C67">
            <w:pPr>
              <w:pStyle w:val="paragraph"/>
              <w:ind w:firstLine="0"/>
              <w:rPr>
                <w:sz w:val="18"/>
                <w:szCs w:val="18"/>
              </w:rPr>
            </w:pPr>
            <w:r w:rsidRPr="00685FD4">
              <w:rPr>
                <w:sz w:val="18"/>
                <w:szCs w:val="18"/>
              </w:rPr>
              <w:t>The impact of multimedia teaching on data collection and writing skills</w:t>
            </w:r>
          </w:p>
        </w:tc>
        <w:tc>
          <w:tcPr>
            <w:tcW w:w="479" w:type="pct"/>
            <w:tcBorders>
              <w:top w:val="nil"/>
              <w:left w:val="nil"/>
              <w:bottom w:val="nil"/>
              <w:right w:val="nil"/>
            </w:tcBorders>
            <w:shd w:val="clear" w:color="auto" w:fill="auto"/>
          </w:tcPr>
          <w:p w14:paraId="50A7E714" w14:textId="77777777" w:rsidR="00556AC7" w:rsidRPr="00685FD4" w:rsidRDefault="0044021A" w:rsidP="002F0C67">
            <w:pPr>
              <w:pStyle w:val="paragraph"/>
              <w:ind w:firstLine="0"/>
              <w:rPr>
                <w:sz w:val="18"/>
                <w:szCs w:val="18"/>
              </w:rPr>
            </w:pPr>
            <w:r w:rsidRPr="00685FD4">
              <w:rPr>
                <w:sz w:val="18"/>
                <w:szCs w:val="18"/>
              </w:rPr>
              <w:t>0.375</w:t>
            </w:r>
          </w:p>
        </w:tc>
        <w:tc>
          <w:tcPr>
            <w:tcW w:w="478" w:type="pct"/>
            <w:tcBorders>
              <w:top w:val="nil"/>
              <w:left w:val="nil"/>
              <w:bottom w:val="nil"/>
              <w:right w:val="nil"/>
            </w:tcBorders>
            <w:shd w:val="clear" w:color="auto" w:fill="auto"/>
          </w:tcPr>
          <w:p w14:paraId="5458D7BC" w14:textId="77777777" w:rsidR="00556AC7" w:rsidRPr="00685FD4" w:rsidRDefault="0044021A" w:rsidP="002F0C67">
            <w:pPr>
              <w:pStyle w:val="paragraph"/>
              <w:ind w:firstLine="0"/>
              <w:rPr>
                <w:sz w:val="18"/>
                <w:szCs w:val="18"/>
              </w:rPr>
            </w:pPr>
            <w:r w:rsidRPr="00685FD4">
              <w:rPr>
                <w:sz w:val="18"/>
                <w:szCs w:val="18"/>
              </w:rPr>
              <w:t>0.500</w:t>
            </w:r>
          </w:p>
        </w:tc>
        <w:tc>
          <w:tcPr>
            <w:tcW w:w="479" w:type="pct"/>
            <w:tcBorders>
              <w:top w:val="nil"/>
              <w:left w:val="nil"/>
              <w:bottom w:val="nil"/>
              <w:right w:val="nil"/>
            </w:tcBorders>
            <w:shd w:val="clear" w:color="auto" w:fill="auto"/>
          </w:tcPr>
          <w:p w14:paraId="6F592F98" w14:textId="77777777" w:rsidR="00556AC7" w:rsidRPr="00685FD4" w:rsidRDefault="0044021A" w:rsidP="002F0C67">
            <w:pPr>
              <w:pStyle w:val="paragraph"/>
              <w:ind w:firstLine="0"/>
              <w:rPr>
                <w:sz w:val="18"/>
                <w:szCs w:val="18"/>
              </w:rPr>
            </w:pPr>
            <w:r w:rsidRPr="00685FD4">
              <w:rPr>
                <w:sz w:val="18"/>
                <w:szCs w:val="18"/>
              </w:rPr>
              <w:t>0.125</w:t>
            </w:r>
          </w:p>
        </w:tc>
        <w:tc>
          <w:tcPr>
            <w:tcW w:w="439" w:type="pct"/>
            <w:tcBorders>
              <w:top w:val="nil"/>
              <w:left w:val="nil"/>
              <w:bottom w:val="nil"/>
              <w:right w:val="nil"/>
            </w:tcBorders>
            <w:shd w:val="clear" w:color="auto" w:fill="auto"/>
          </w:tcPr>
          <w:p w14:paraId="4B83D46D"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5DD61F71" w14:textId="77777777" w:rsidTr="002F0C67">
        <w:trPr>
          <w:trHeight w:val="20"/>
        </w:trPr>
        <w:tc>
          <w:tcPr>
            <w:tcW w:w="858" w:type="pct"/>
            <w:tcBorders>
              <w:top w:val="nil"/>
              <w:left w:val="nil"/>
              <w:bottom w:val="nil"/>
              <w:right w:val="nil"/>
            </w:tcBorders>
            <w:shd w:val="clear" w:color="auto" w:fill="auto"/>
          </w:tcPr>
          <w:p w14:paraId="1532904B" w14:textId="77777777" w:rsidR="00556AC7" w:rsidRPr="00685FD4" w:rsidRDefault="0044021A" w:rsidP="002F0C67">
            <w:pPr>
              <w:pStyle w:val="paragraph"/>
              <w:ind w:firstLine="0"/>
              <w:rPr>
                <w:sz w:val="18"/>
                <w:szCs w:val="18"/>
              </w:rPr>
            </w:pPr>
            <w:r w:rsidRPr="00685FD4">
              <w:rPr>
                <w:sz w:val="18"/>
                <w:szCs w:val="18"/>
              </w:rPr>
              <w:t>13</w:t>
            </w:r>
          </w:p>
        </w:tc>
        <w:tc>
          <w:tcPr>
            <w:tcW w:w="2268" w:type="pct"/>
            <w:tcBorders>
              <w:top w:val="nil"/>
              <w:left w:val="nil"/>
              <w:bottom w:val="nil"/>
              <w:right w:val="nil"/>
            </w:tcBorders>
            <w:shd w:val="clear" w:color="auto" w:fill="auto"/>
          </w:tcPr>
          <w:p w14:paraId="4FD63961" w14:textId="77777777" w:rsidR="00556AC7" w:rsidRPr="00685FD4" w:rsidRDefault="0044021A" w:rsidP="002F0C67">
            <w:pPr>
              <w:pStyle w:val="paragraph"/>
              <w:ind w:firstLine="0"/>
              <w:rPr>
                <w:sz w:val="18"/>
                <w:szCs w:val="18"/>
              </w:rPr>
            </w:pPr>
            <w:r w:rsidRPr="00685FD4">
              <w:rPr>
                <w:sz w:val="18"/>
                <w:szCs w:val="18"/>
              </w:rPr>
              <w:t>The impact of multimedia teaching on mastery of technical skills</w:t>
            </w:r>
          </w:p>
        </w:tc>
        <w:tc>
          <w:tcPr>
            <w:tcW w:w="479" w:type="pct"/>
            <w:tcBorders>
              <w:top w:val="nil"/>
              <w:left w:val="nil"/>
              <w:bottom w:val="nil"/>
              <w:right w:val="nil"/>
            </w:tcBorders>
            <w:shd w:val="clear" w:color="auto" w:fill="auto"/>
          </w:tcPr>
          <w:p w14:paraId="6864178D" w14:textId="77777777" w:rsidR="00556AC7" w:rsidRPr="00685FD4" w:rsidRDefault="0044021A" w:rsidP="002F0C67">
            <w:pPr>
              <w:pStyle w:val="paragraph"/>
              <w:ind w:firstLine="0"/>
              <w:rPr>
                <w:sz w:val="18"/>
                <w:szCs w:val="18"/>
              </w:rPr>
            </w:pPr>
            <w:r w:rsidRPr="00685FD4">
              <w:rPr>
                <w:sz w:val="18"/>
                <w:szCs w:val="18"/>
              </w:rPr>
              <w:t>0.417</w:t>
            </w:r>
          </w:p>
        </w:tc>
        <w:tc>
          <w:tcPr>
            <w:tcW w:w="478" w:type="pct"/>
            <w:tcBorders>
              <w:top w:val="nil"/>
              <w:left w:val="nil"/>
              <w:bottom w:val="nil"/>
              <w:right w:val="nil"/>
            </w:tcBorders>
            <w:shd w:val="clear" w:color="auto" w:fill="auto"/>
          </w:tcPr>
          <w:p w14:paraId="62E869D7"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nil"/>
              <w:left w:val="nil"/>
              <w:bottom w:val="nil"/>
              <w:right w:val="nil"/>
            </w:tcBorders>
            <w:shd w:val="clear" w:color="auto" w:fill="auto"/>
          </w:tcPr>
          <w:p w14:paraId="09315359" w14:textId="77777777" w:rsidR="00556AC7" w:rsidRPr="00685FD4" w:rsidRDefault="0044021A" w:rsidP="002F0C67">
            <w:pPr>
              <w:pStyle w:val="paragraph"/>
              <w:ind w:firstLine="0"/>
              <w:rPr>
                <w:sz w:val="18"/>
                <w:szCs w:val="18"/>
              </w:rPr>
            </w:pPr>
            <w:r w:rsidRPr="00685FD4">
              <w:rPr>
                <w:sz w:val="18"/>
                <w:szCs w:val="18"/>
              </w:rPr>
              <w:t>0.167</w:t>
            </w:r>
          </w:p>
        </w:tc>
        <w:tc>
          <w:tcPr>
            <w:tcW w:w="439" w:type="pct"/>
            <w:tcBorders>
              <w:top w:val="nil"/>
              <w:left w:val="nil"/>
              <w:bottom w:val="nil"/>
              <w:right w:val="nil"/>
            </w:tcBorders>
            <w:shd w:val="clear" w:color="auto" w:fill="auto"/>
          </w:tcPr>
          <w:p w14:paraId="44572292"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57E2138A" w14:textId="77777777" w:rsidTr="002F0C67">
        <w:trPr>
          <w:trHeight w:val="20"/>
        </w:trPr>
        <w:tc>
          <w:tcPr>
            <w:tcW w:w="858" w:type="pct"/>
            <w:tcBorders>
              <w:top w:val="nil"/>
              <w:left w:val="nil"/>
              <w:bottom w:val="nil"/>
              <w:right w:val="nil"/>
            </w:tcBorders>
            <w:shd w:val="clear" w:color="auto" w:fill="auto"/>
          </w:tcPr>
          <w:p w14:paraId="7A811B2C" w14:textId="77777777" w:rsidR="00556AC7" w:rsidRPr="00685FD4" w:rsidRDefault="0044021A" w:rsidP="002F0C67">
            <w:pPr>
              <w:pStyle w:val="paragraph"/>
              <w:ind w:firstLine="0"/>
              <w:rPr>
                <w:sz w:val="18"/>
                <w:szCs w:val="18"/>
              </w:rPr>
            </w:pPr>
            <w:r w:rsidRPr="00685FD4">
              <w:rPr>
                <w:sz w:val="18"/>
                <w:szCs w:val="18"/>
              </w:rPr>
              <w:t>14</w:t>
            </w:r>
          </w:p>
        </w:tc>
        <w:tc>
          <w:tcPr>
            <w:tcW w:w="2268" w:type="pct"/>
            <w:tcBorders>
              <w:top w:val="nil"/>
              <w:left w:val="nil"/>
              <w:bottom w:val="nil"/>
              <w:right w:val="nil"/>
            </w:tcBorders>
            <w:shd w:val="clear" w:color="auto" w:fill="auto"/>
          </w:tcPr>
          <w:p w14:paraId="45FC611E" w14:textId="77777777" w:rsidR="00556AC7" w:rsidRPr="00685FD4" w:rsidRDefault="0044021A" w:rsidP="002F0C67">
            <w:pPr>
              <w:pStyle w:val="paragraph"/>
              <w:ind w:firstLine="0"/>
              <w:rPr>
                <w:sz w:val="18"/>
                <w:szCs w:val="18"/>
              </w:rPr>
            </w:pPr>
            <w:r w:rsidRPr="00685FD4">
              <w:rPr>
                <w:sz w:val="18"/>
                <w:szCs w:val="18"/>
              </w:rPr>
              <w:t>Attitudes towards the evaluation of multimedia teaching</w:t>
            </w:r>
          </w:p>
        </w:tc>
        <w:tc>
          <w:tcPr>
            <w:tcW w:w="479" w:type="pct"/>
            <w:tcBorders>
              <w:top w:val="nil"/>
              <w:left w:val="nil"/>
              <w:bottom w:val="nil"/>
              <w:right w:val="nil"/>
            </w:tcBorders>
            <w:shd w:val="clear" w:color="auto" w:fill="auto"/>
          </w:tcPr>
          <w:p w14:paraId="7E2698BB" w14:textId="77777777" w:rsidR="00556AC7" w:rsidRPr="00685FD4" w:rsidRDefault="0044021A" w:rsidP="002F0C67">
            <w:pPr>
              <w:pStyle w:val="paragraph"/>
              <w:ind w:firstLine="0"/>
              <w:rPr>
                <w:sz w:val="18"/>
                <w:szCs w:val="18"/>
              </w:rPr>
            </w:pPr>
            <w:r w:rsidRPr="00685FD4">
              <w:rPr>
                <w:sz w:val="18"/>
                <w:szCs w:val="18"/>
              </w:rPr>
              <w:t>0.542</w:t>
            </w:r>
          </w:p>
        </w:tc>
        <w:tc>
          <w:tcPr>
            <w:tcW w:w="478" w:type="pct"/>
            <w:tcBorders>
              <w:top w:val="nil"/>
              <w:left w:val="nil"/>
              <w:bottom w:val="nil"/>
              <w:right w:val="nil"/>
            </w:tcBorders>
            <w:shd w:val="clear" w:color="auto" w:fill="auto"/>
          </w:tcPr>
          <w:p w14:paraId="29BE4029" w14:textId="77777777" w:rsidR="00556AC7" w:rsidRPr="00685FD4" w:rsidRDefault="0044021A" w:rsidP="002F0C67">
            <w:pPr>
              <w:pStyle w:val="paragraph"/>
              <w:ind w:firstLine="0"/>
              <w:rPr>
                <w:sz w:val="18"/>
                <w:szCs w:val="18"/>
              </w:rPr>
            </w:pPr>
            <w:r w:rsidRPr="00685FD4">
              <w:rPr>
                <w:sz w:val="18"/>
                <w:szCs w:val="18"/>
              </w:rPr>
              <w:t>0.417</w:t>
            </w:r>
          </w:p>
        </w:tc>
        <w:tc>
          <w:tcPr>
            <w:tcW w:w="479" w:type="pct"/>
            <w:tcBorders>
              <w:top w:val="nil"/>
              <w:left w:val="nil"/>
              <w:bottom w:val="nil"/>
              <w:right w:val="nil"/>
            </w:tcBorders>
            <w:shd w:val="clear" w:color="auto" w:fill="auto"/>
          </w:tcPr>
          <w:p w14:paraId="02B0330C" w14:textId="77777777" w:rsidR="00556AC7" w:rsidRPr="00685FD4" w:rsidRDefault="0044021A" w:rsidP="002F0C67">
            <w:pPr>
              <w:pStyle w:val="paragraph"/>
              <w:ind w:firstLine="0"/>
              <w:rPr>
                <w:sz w:val="18"/>
                <w:szCs w:val="18"/>
              </w:rPr>
            </w:pPr>
            <w:r w:rsidRPr="00685FD4">
              <w:rPr>
                <w:sz w:val="18"/>
                <w:szCs w:val="18"/>
              </w:rPr>
              <w:t>0.042</w:t>
            </w:r>
          </w:p>
        </w:tc>
        <w:tc>
          <w:tcPr>
            <w:tcW w:w="439" w:type="pct"/>
            <w:tcBorders>
              <w:top w:val="nil"/>
              <w:left w:val="nil"/>
              <w:bottom w:val="nil"/>
              <w:right w:val="nil"/>
            </w:tcBorders>
            <w:shd w:val="clear" w:color="auto" w:fill="auto"/>
          </w:tcPr>
          <w:p w14:paraId="3CA31825" w14:textId="77777777" w:rsidR="00556AC7" w:rsidRPr="00685FD4" w:rsidRDefault="0044021A" w:rsidP="002F0C67">
            <w:pPr>
              <w:pStyle w:val="paragraph"/>
              <w:ind w:firstLine="0"/>
              <w:rPr>
                <w:sz w:val="18"/>
                <w:szCs w:val="18"/>
              </w:rPr>
            </w:pPr>
            <w:r w:rsidRPr="00685FD4">
              <w:rPr>
                <w:sz w:val="18"/>
                <w:szCs w:val="18"/>
              </w:rPr>
              <w:t>0</w:t>
            </w:r>
          </w:p>
        </w:tc>
      </w:tr>
      <w:tr w:rsidR="00556AC7" w:rsidRPr="00685FD4" w14:paraId="7E754B98" w14:textId="77777777" w:rsidTr="002F0C67">
        <w:trPr>
          <w:trHeight w:val="20"/>
        </w:trPr>
        <w:tc>
          <w:tcPr>
            <w:tcW w:w="858" w:type="pct"/>
            <w:tcBorders>
              <w:top w:val="nil"/>
              <w:left w:val="nil"/>
              <w:bottom w:val="single" w:sz="4" w:space="0" w:color="auto"/>
              <w:right w:val="nil"/>
            </w:tcBorders>
            <w:shd w:val="clear" w:color="auto" w:fill="auto"/>
          </w:tcPr>
          <w:p w14:paraId="17148CA5" w14:textId="77777777" w:rsidR="00556AC7" w:rsidRPr="00685FD4" w:rsidRDefault="0044021A" w:rsidP="002F0C67">
            <w:pPr>
              <w:pStyle w:val="paragraph"/>
              <w:ind w:firstLine="0"/>
              <w:rPr>
                <w:sz w:val="18"/>
                <w:szCs w:val="18"/>
              </w:rPr>
            </w:pPr>
            <w:r w:rsidRPr="00685FD4">
              <w:rPr>
                <w:sz w:val="18"/>
                <w:szCs w:val="18"/>
              </w:rPr>
              <w:t>15</w:t>
            </w:r>
          </w:p>
        </w:tc>
        <w:tc>
          <w:tcPr>
            <w:tcW w:w="2268" w:type="pct"/>
            <w:tcBorders>
              <w:top w:val="nil"/>
              <w:left w:val="nil"/>
              <w:bottom w:val="single" w:sz="4" w:space="0" w:color="auto"/>
              <w:right w:val="nil"/>
            </w:tcBorders>
            <w:shd w:val="clear" w:color="auto" w:fill="auto"/>
          </w:tcPr>
          <w:p w14:paraId="0A6464EB" w14:textId="77777777" w:rsidR="00556AC7" w:rsidRPr="00685FD4" w:rsidRDefault="0044021A" w:rsidP="002F0C67">
            <w:pPr>
              <w:pStyle w:val="paragraph"/>
              <w:ind w:firstLine="0"/>
              <w:rPr>
                <w:sz w:val="18"/>
                <w:szCs w:val="18"/>
              </w:rPr>
            </w:pPr>
            <w:r w:rsidRPr="00685FD4">
              <w:rPr>
                <w:sz w:val="18"/>
                <w:szCs w:val="18"/>
              </w:rPr>
              <w:t>After-school study and actual exercise exercises</w:t>
            </w:r>
          </w:p>
        </w:tc>
        <w:tc>
          <w:tcPr>
            <w:tcW w:w="479" w:type="pct"/>
            <w:tcBorders>
              <w:top w:val="nil"/>
              <w:left w:val="nil"/>
              <w:bottom w:val="single" w:sz="4" w:space="0" w:color="auto"/>
              <w:right w:val="nil"/>
            </w:tcBorders>
            <w:shd w:val="clear" w:color="auto" w:fill="auto"/>
          </w:tcPr>
          <w:p w14:paraId="48805015" w14:textId="77777777" w:rsidR="00556AC7" w:rsidRPr="00685FD4" w:rsidRDefault="0044021A" w:rsidP="002F0C67">
            <w:pPr>
              <w:pStyle w:val="paragraph"/>
              <w:ind w:firstLine="0"/>
              <w:rPr>
                <w:sz w:val="18"/>
                <w:szCs w:val="18"/>
              </w:rPr>
            </w:pPr>
            <w:r w:rsidRPr="00685FD4">
              <w:rPr>
                <w:sz w:val="18"/>
                <w:szCs w:val="18"/>
              </w:rPr>
              <w:t>0.417</w:t>
            </w:r>
          </w:p>
        </w:tc>
        <w:tc>
          <w:tcPr>
            <w:tcW w:w="478" w:type="pct"/>
            <w:tcBorders>
              <w:top w:val="nil"/>
              <w:left w:val="nil"/>
              <w:bottom w:val="single" w:sz="4" w:space="0" w:color="auto"/>
              <w:right w:val="nil"/>
            </w:tcBorders>
            <w:shd w:val="clear" w:color="auto" w:fill="auto"/>
          </w:tcPr>
          <w:p w14:paraId="7D8CFEC1" w14:textId="77777777" w:rsidR="00556AC7" w:rsidRPr="00685FD4" w:rsidRDefault="0044021A" w:rsidP="002F0C67">
            <w:pPr>
              <w:pStyle w:val="paragraph"/>
              <w:ind w:firstLine="0"/>
              <w:rPr>
                <w:sz w:val="18"/>
                <w:szCs w:val="18"/>
              </w:rPr>
            </w:pPr>
            <w:r w:rsidRPr="00685FD4">
              <w:rPr>
                <w:sz w:val="18"/>
                <w:szCs w:val="18"/>
              </w:rPr>
              <w:t>0.333</w:t>
            </w:r>
          </w:p>
        </w:tc>
        <w:tc>
          <w:tcPr>
            <w:tcW w:w="479" w:type="pct"/>
            <w:tcBorders>
              <w:top w:val="nil"/>
              <w:left w:val="nil"/>
              <w:bottom w:val="single" w:sz="4" w:space="0" w:color="auto"/>
              <w:right w:val="nil"/>
            </w:tcBorders>
            <w:shd w:val="clear" w:color="auto" w:fill="auto"/>
          </w:tcPr>
          <w:p w14:paraId="25163D1B" w14:textId="77777777" w:rsidR="00556AC7" w:rsidRPr="00685FD4" w:rsidRDefault="0044021A" w:rsidP="002F0C67">
            <w:pPr>
              <w:pStyle w:val="paragraph"/>
              <w:ind w:firstLine="0"/>
              <w:rPr>
                <w:sz w:val="18"/>
                <w:szCs w:val="18"/>
              </w:rPr>
            </w:pPr>
            <w:r w:rsidRPr="00685FD4">
              <w:rPr>
                <w:sz w:val="18"/>
                <w:szCs w:val="18"/>
              </w:rPr>
              <w:t>0.208</w:t>
            </w:r>
          </w:p>
        </w:tc>
        <w:tc>
          <w:tcPr>
            <w:tcW w:w="439" w:type="pct"/>
            <w:tcBorders>
              <w:top w:val="nil"/>
              <w:left w:val="nil"/>
              <w:bottom w:val="single" w:sz="4" w:space="0" w:color="auto"/>
              <w:right w:val="nil"/>
            </w:tcBorders>
            <w:shd w:val="clear" w:color="auto" w:fill="auto"/>
          </w:tcPr>
          <w:p w14:paraId="61330C8C" w14:textId="77777777" w:rsidR="00556AC7" w:rsidRPr="00685FD4" w:rsidRDefault="0044021A" w:rsidP="002F0C67">
            <w:pPr>
              <w:pStyle w:val="paragraph"/>
              <w:ind w:firstLine="0"/>
              <w:rPr>
                <w:sz w:val="18"/>
                <w:szCs w:val="18"/>
              </w:rPr>
            </w:pPr>
            <w:r w:rsidRPr="00685FD4">
              <w:rPr>
                <w:sz w:val="18"/>
                <w:szCs w:val="18"/>
              </w:rPr>
              <w:t>0</w:t>
            </w:r>
          </w:p>
        </w:tc>
      </w:tr>
    </w:tbl>
    <w:p w14:paraId="74E20645" w14:textId="77777777" w:rsidR="00B32F71" w:rsidRDefault="00B32F71" w:rsidP="00FF122D">
      <w:pPr>
        <w:pStyle w:val="paragraph"/>
        <w:sectPr w:rsidR="00B32F71" w:rsidSect="0033477E">
          <w:type w:val="continuous"/>
          <w:pgSz w:w="11906" w:h="16838"/>
          <w:pgMar w:top="720" w:right="720" w:bottom="720" w:left="720" w:header="850" w:footer="418" w:gutter="0"/>
          <w:cols w:space="425"/>
          <w:docGrid w:type="linesAndChars" w:linePitch="312"/>
        </w:sectPr>
      </w:pPr>
    </w:p>
    <w:p w14:paraId="1E176F3E" w14:textId="77777777" w:rsidR="00556AC7" w:rsidRPr="00685FD4" w:rsidRDefault="0044021A" w:rsidP="00431D9C">
      <w:pPr>
        <w:pStyle w:val="H2"/>
      </w:pPr>
      <w:r w:rsidRPr="00685FD4">
        <w:lastRenderedPageBreak/>
        <w:t>Sports - Long Jump</w:t>
      </w:r>
    </w:p>
    <w:p w14:paraId="04135FD7" w14:textId="77777777" w:rsidR="00556AC7" w:rsidRPr="00685FD4" w:rsidRDefault="0044021A" w:rsidP="00431D9C">
      <w:pPr>
        <w:pStyle w:val="H2"/>
      </w:pPr>
      <w:r w:rsidRPr="00685FD4">
        <w:t>Comparative analysis of the results of long jump technical evaluation of experimental group and control group</w:t>
      </w:r>
    </w:p>
    <w:p w14:paraId="76506510" w14:textId="77777777" w:rsidR="00556AC7" w:rsidRPr="00685FD4" w:rsidRDefault="00352267" w:rsidP="002F0C67">
      <w:pPr>
        <w:pStyle w:val="paragraph"/>
        <w:ind w:firstLine="0"/>
      </w:pPr>
      <w:r>
        <w:t xml:space="preserve">This section presents the </w:t>
      </w:r>
      <w:r w:rsidR="0044021A" w:rsidRPr="00685FD4">
        <w:t>core content of long jump technical evaluation</w:t>
      </w:r>
      <w:r>
        <w:t xml:space="preserve">. This evaluation after </w:t>
      </w:r>
      <w:r w:rsidR="0044021A" w:rsidRPr="00685FD4">
        <w:t xml:space="preserve">the completion of technical movements in </w:t>
      </w:r>
      <w:r w:rsidR="0010144A">
        <w:t>long jump</w:t>
      </w:r>
      <w:r>
        <w:t xml:space="preserve"> sport was </w:t>
      </w:r>
      <w:r w:rsidR="0044021A" w:rsidRPr="00685FD4">
        <w:t xml:space="preserve">undoubtedly an </w:t>
      </w:r>
      <w:r w:rsidR="0010144A">
        <w:t>essential</w:t>
      </w:r>
      <w:r w:rsidR="0044021A" w:rsidRPr="00685FD4">
        <w:t xml:space="preserve"> </w:t>
      </w:r>
      <w:r w:rsidR="0044021A" w:rsidRPr="00685FD4">
        <w:lastRenderedPageBreak/>
        <w:t>part of teaching. In the 12 hours of c</w:t>
      </w:r>
      <w:r>
        <w:t>ourse teaching, the teacher used</w:t>
      </w:r>
      <w:r w:rsidR="0044021A" w:rsidRPr="00685FD4">
        <w:t xml:space="preserve"> the last class to evaluate students' long jump</w:t>
      </w:r>
      <w:r>
        <w:t xml:space="preserve"> skills. The evaluation included</w:t>
      </w:r>
      <w:r w:rsidR="0044021A" w:rsidRPr="00685FD4">
        <w:t xml:space="preserve"> two parts: theoretical knowledge assessment and </w:t>
      </w:r>
      <w:r w:rsidR="0010144A">
        <w:t>essential</w:t>
      </w:r>
      <w:r w:rsidR="0044021A" w:rsidRPr="00685FD4">
        <w:t xml:space="preserve"> action completion. Each </w:t>
      </w:r>
      <w:r>
        <w:t xml:space="preserve">part carried </w:t>
      </w:r>
      <w:r w:rsidR="0044021A" w:rsidRPr="00685FD4">
        <w:t xml:space="preserve">a score of 50 points and the total score </w:t>
      </w:r>
      <w:r>
        <w:t xml:space="preserve">was </w:t>
      </w:r>
      <w:r w:rsidR="0044021A" w:rsidRPr="00685FD4">
        <w:t xml:space="preserve">taken as student's technical evaluation results. Table 2 </w:t>
      </w:r>
      <w:r>
        <w:t xml:space="preserve">presents </w:t>
      </w:r>
      <w:r w:rsidR="0044021A" w:rsidRPr="00685FD4">
        <w:t xml:space="preserve">the performance data of students in </w:t>
      </w:r>
      <w:r w:rsidRPr="00352267">
        <w:t xml:space="preserve">the relevant technical actions </w:t>
      </w:r>
      <w:r>
        <w:t xml:space="preserve">of </w:t>
      </w:r>
      <w:r w:rsidR="0044021A" w:rsidRPr="00685FD4">
        <w:t xml:space="preserve">the experimental group and the control group in long jump </w:t>
      </w:r>
      <w:r>
        <w:t>sport</w:t>
      </w:r>
      <w:r w:rsidR="0044021A" w:rsidRPr="00685FD4">
        <w:t>:</w:t>
      </w:r>
    </w:p>
    <w:p w14:paraId="05420C3B" w14:textId="77777777" w:rsidR="00431D9C" w:rsidRDefault="00431D9C" w:rsidP="00431D9C">
      <w:pPr>
        <w:pStyle w:val="paragraph"/>
        <w:rPr>
          <w:b/>
        </w:rPr>
        <w:sectPr w:rsidR="00431D9C"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1628"/>
        <w:gridCol w:w="1928"/>
        <w:gridCol w:w="2512"/>
        <w:gridCol w:w="2047"/>
        <w:gridCol w:w="2351"/>
      </w:tblGrid>
      <w:tr w:rsidR="00431D9C" w:rsidRPr="00431D9C" w14:paraId="4E181B5F" w14:textId="77777777" w:rsidTr="00431D9C">
        <w:trPr>
          <w:trHeight w:val="231"/>
        </w:trPr>
        <w:tc>
          <w:tcPr>
            <w:tcW w:w="5000" w:type="pct"/>
            <w:gridSpan w:val="5"/>
            <w:tcBorders>
              <w:bottom w:val="single" w:sz="4" w:space="0" w:color="auto"/>
            </w:tcBorders>
            <w:shd w:val="clear" w:color="auto" w:fill="auto"/>
          </w:tcPr>
          <w:p w14:paraId="51DBD8D2" w14:textId="77777777" w:rsidR="00431D9C" w:rsidRPr="00431D9C" w:rsidRDefault="00431D9C" w:rsidP="002F0C67">
            <w:pPr>
              <w:pStyle w:val="NoSpacing"/>
            </w:pPr>
            <w:r w:rsidRPr="00431D9C">
              <w:lastRenderedPageBreak/>
              <w:t>Table 2.</w:t>
            </w:r>
          </w:p>
          <w:p w14:paraId="7A19E2A0" w14:textId="77777777" w:rsidR="00431D9C" w:rsidRPr="00431D9C" w:rsidRDefault="00431D9C" w:rsidP="002F0C67">
            <w:pPr>
              <w:pStyle w:val="NoSpacing"/>
            </w:pPr>
            <w:r w:rsidRPr="00431D9C">
              <w:t>Comparative analysis of the scores of the long jump technical evaluation of the experimental group and the control group  (n=60)</w:t>
            </w:r>
          </w:p>
        </w:tc>
      </w:tr>
      <w:tr w:rsidR="00556AC7" w:rsidRPr="00431D9C" w14:paraId="1906182B" w14:textId="77777777" w:rsidTr="00431D9C">
        <w:trPr>
          <w:trHeight w:val="231"/>
        </w:trPr>
        <w:tc>
          <w:tcPr>
            <w:tcW w:w="778" w:type="pct"/>
            <w:tcBorders>
              <w:top w:val="single" w:sz="4" w:space="0" w:color="auto"/>
              <w:bottom w:val="nil"/>
            </w:tcBorders>
            <w:shd w:val="clear" w:color="auto" w:fill="auto"/>
          </w:tcPr>
          <w:p w14:paraId="0DDEE01C" w14:textId="77777777" w:rsidR="00556AC7" w:rsidRPr="00431D9C" w:rsidRDefault="0044021A" w:rsidP="002F0C67">
            <w:pPr>
              <w:pStyle w:val="NoSpacing"/>
            </w:pPr>
            <w:r w:rsidRPr="00431D9C">
              <w:t>Grade type</w:t>
            </w:r>
          </w:p>
        </w:tc>
        <w:tc>
          <w:tcPr>
            <w:tcW w:w="2121" w:type="pct"/>
            <w:gridSpan w:val="2"/>
            <w:tcBorders>
              <w:top w:val="single" w:sz="4" w:space="0" w:color="auto"/>
            </w:tcBorders>
            <w:shd w:val="clear" w:color="auto" w:fill="auto"/>
          </w:tcPr>
          <w:p w14:paraId="3A48486C" w14:textId="77777777" w:rsidR="00556AC7" w:rsidRPr="00431D9C" w:rsidRDefault="0044021A" w:rsidP="002F0C67">
            <w:pPr>
              <w:pStyle w:val="NoSpacing"/>
            </w:pPr>
            <w:r w:rsidRPr="00431D9C">
              <w:t>Initial evaluation score</w:t>
            </w:r>
          </w:p>
        </w:tc>
        <w:tc>
          <w:tcPr>
            <w:tcW w:w="2101" w:type="pct"/>
            <w:gridSpan w:val="2"/>
            <w:tcBorders>
              <w:top w:val="single" w:sz="4" w:space="0" w:color="auto"/>
            </w:tcBorders>
            <w:shd w:val="clear" w:color="auto" w:fill="auto"/>
          </w:tcPr>
          <w:p w14:paraId="020F1E32" w14:textId="77777777" w:rsidR="00556AC7" w:rsidRPr="00431D9C" w:rsidRDefault="0044021A" w:rsidP="002F0C67">
            <w:pPr>
              <w:pStyle w:val="NoSpacing"/>
            </w:pPr>
            <w:r w:rsidRPr="00431D9C">
              <w:t>Evaluation results</w:t>
            </w:r>
          </w:p>
        </w:tc>
      </w:tr>
      <w:tr w:rsidR="00556AC7" w:rsidRPr="00431D9C" w14:paraId="59481E9F" w14:textId="77777777" w:rsidTr="00431D9C">
        <w:trPr>
          <w:trHeight w:val="233"/>
        </w:trPr>
        <w:tc>
          <w:tcPr>
            <w:tcW w:w="778" w:type="pct"/>
            <w:tcBorders>
              <w:bottom w:val="single" w:sz="4" w:space="0" w:color="auto"/>
            </w:tcBorders>
            <w:shd w:val="clear" w:color="auto" w:fill="auto"/>
          </w:tcPr>
          <w:p w14:paraId="19D9DF5A" w14:textId="77777777" w:rsidR="00556AC7" w:rsidRPr="00431D9C" w:rsidRDefault="0044021A" w:rsidP="002F0C67">
            <w:pPr>
              <w:pStyle w:val="NoSpacing"/>
            </w:pPr>
            <w:r w:rsidRPr="00431D9C">
              <w:t>Group</w:t>
            </w:r>
          </w:p>
        </w:tc>
        <w:tc>
          <w:tcPr>
            <w:tcW w:w="921" w:type="pct"/>
            <w:tcBorders>
              <w:bottom w:val="single" w:sz="4" w:space="0" w:color="auto"/>
            </w:tcBorders>
            <w:shd w:val="clear" w:color="auto" w:fill="auto"/>
          </w:tcPr>
          <w:p w14:paraId="565A2CE0" w14:textId="77777777" w:rsidR="00556AC7" w:rsidRPr="00431D9C" w:rsidRDefault="0044021A" w:rsidP="002F0C67">
            <w:pPr>
              <w:pStyle w:val="NoSpacing"/>
            </w:pPr>
            <w:r w:rsidRPr="00431D9C">
              <w:t>Control group</w:t>
            </w:r>
          </w:p>
        </w:tc>
        <w:tc>
          <w:tcPr>
            <w:tcW w:w="1200" w:type="pct"/>
            <w:shd w:val="clear" w:color="auto" w:fill="auto"/>
          </w:tcPr>
          <w:p w14:paraId="5C787B85" w14:textId="77777777" w:rsidR="00556AC7" w:rsidRPr="00431D9C" w:rsidRDefault="0044021A" w:rsidP="002F0C67">
            <w:pPr>
              <w:pStyle w:val="NoSpacing"/>
            </w:pPr>
            <w:r w:rsidRPr="00431D9C">
              <w:t>Experimental group</w:t>
            </w:r>
          </w:p>
        </w:tc>
        <w:tc>
          <w:tcPr>
            <w:tcW w:w="978" w:type="pct"/>
            <w:tcBorders>
              <w:bottom w:val="single" w:sz="4" w:space="0" w:color="auto"/>
            </w:tcBorders>
            <w:shd w:val="clear" w:color="auto" w:fill="auto"/>
          </w:tcPr>
          <w:p w14:paraId="1527779C" w14:textId="77777777" w:rsidR="00556AC7" w:rsidRPr="00431D9C" w:rsidRDefault="0044021A" w:rsidP="002F0C67">
            <w:pPr>
              <w:pStyle w:val="NoSpacing"/>
            </w:pPr>
            <w:r w:rsidRPr="00431D9C">
              <w:t>Control group</w:t>
            </w:r>
          </w:p>
        </w:tc>
        <w:tc>
          <w:tcPr>
            <w:tcW w:w="1124" w:type="pct"/>
            <w:tcBorders>
              <w:bottom w:val="single" w:sz="4" w:space="0" w:color="auto"/>
            </w:tcBorders>
            <w:shd w:val="clear" w:color="auto" w:fill="auto"/>
          </w:tcPr>
          <w:p w14:paraId="26244A6E" w14:textId="77777777" w:rsidR="00556AC7" w:rsidRPr="00431D9C" w:rsidRDefault="0044021A" w:rsidP="002F0C67">
            <w:pPr>
              <w:pStyle w:val="NoSpacing"/>
            </w:pPr>
            <w:r w:rsidRPr="00431D9C">
              <w:t>Experimental group</w:t>
            </w:r>
          </w:p>
        </w:tc>
      </w:tr>
      <w:tr w:rsidR="00556AC7" w:rsidRPr="00431D9C" w14:paraId="5F7BD784" w14:textId="77777777" w:rsidTr="00431D9C">
        <w:trPr>
          <w:trHeight w:val="463"/>
        </w:trPr>
        <w:tc>
          <w:tcPr>
            <w:tcW w:w="778" w:type="pct"/>
            <w:tcBorders>
              <w:top w:val="single" w:sz="4" w:space="0" w:color="auto"/>
            </w:tcBorders>
            <w:shd w:val="clear" w:color="auto" w:fill="auto"/>
          </w:tcPr>
          <w:p w14:paraId="3ECBB099" w14:textId="77777777" w:rsidR="00556AC7" w:rsidRPr="00431D9C" w:rsidRDefault="0044021A" w:rsidP="002F0C67">
            <w:pPr>
              <w:pStyle w:val="NoSpacing"/>
            </w:pPr>
            <w:r w:rsidRPr="00431D9C">
              <w:t xml:space="preserve">Number of </w:t>
            </w:r>
            <w:r w:rsidR="00C36C53" w:rsidRPr="00431D9C">
              <w:t>participants</w:t>
            </w:r>
          </w:p>
        </w:tc>
        <w:tc>
          <w:tcPr>
            <w:tcW w:w="921" w:type="pct"/>
            <w:tcBorders>
              <w:top w:val="single" w:sz="4" w:space="0" w:color="auto"/>
            </w:tcBorders>
            <w:shd w:val="clear" w:color="auto" w:fill="auto"/>
            <w:vAlign w:val="center"/>
          </w:tcPr>
          <w:p w14:paraId="2742BA92" w14:textId="77777777" w:rsidR="00556AC7" w:rsidRPr="00431D9C" w:rsidRDefault="0044021A" w:rsidP="002F0C67">
            <w:pPr>
              <w:pStyle w:val="NoSpacing"/>
            </w:pPr>
            <w:r w:rsidRPr="00431D9C">
              <w:t>30</w:t>
            </w:r>
          </w:p>
        </w:tc>
        <w:tc>
          <w:tcPr>
            <w:tcW w:w="1200" w:type="pct"/>
            <w:tcBorders>
              <w:top w:val="single" w:sz="4" w:space="0" w:color="auto"/>
            </w:tcBorders>
            <w:shd w:val="clear" w:color="auto" w:fill="auto"/>
            <w:vAlign w:val="center"/>
          </w:tcPr>
          <w:p w14:paraId="45FC3679" w14:textId="77777777" w:rsidR="00556AC7" w:rsidRPr="00431D9C" w:rsidRDefault="0044021A" w:rsidP="002F0C67">
            <w:pPr>
              <w:pStyle w:val="NoSpacing"/>
            </w:pPr>
            <w:r w:rsidRPr="00431D9C">
              <w:t>30</w:t>
            </w:r>
          </w:p>
        </w:tc>
        <w:tc>
          <w:tcPr>
            <w:tcW w:w="978" w:type="pct"/>
            <w:tcBorders>
              <w:top w:val="single" w:sz="4" w:space="0" w:color="auto"/>
            </w:tcBorders>
            <w:shd w:val="clear" w:color="auto" w:fill="auto"/>
            <w:vAlign w:val="center"/>
          </w:tcPr>
          <w:p w14:paraId="77C2AC13" w14:textId="77777777" w:rsidR="00556AC7" w:rsidRPr="00431D9C" w:rsidRDefault="0044021A" w:rsidP="002F0C67">
            <w:pPr>
              <w:pStyle w:val="NoSpacing"/>
            </w:pPr>
            <w:r w:rsidRPr="00431D9C">
              <w:t>30</w:t>
            </w:r>
          </w:p>
        </w:tc>
        <w:tc>
          <w:tcPr>
            <w:tcW w:w="1124" w:type="pct"/>
            <w:tcBorders>
              <w:top w:val="single" w:sz="4" w:space="0" w:color="auto"/>
            </w:tcBorders>
            <w:shd w:val="clear" w:color="auto" w:fill="auto"/>
            <w:vAlign w:val="center"/>
          </w:tcPr>
          <w:p w14:paraId="0250593B" w14:textId="77777777" w:rsidR="00556AC7" w:rsidRPr="00431D9C" w:rsidRDefault="0044021A" w:rsidP="002F0C67">
            <w:pPr>
              <w:pStyle w:val="NoSpacing"/>
            </w:pPr>
            <w:r w:rsidRPr="00431D9C">
              <w:t>30</w:t>
            </w:r>
          </w:p>
        </w:tc>
      </w:tr>
      <w:tr w:rsidR="00556AC7" w:rsidRPr="00431D9C" w14:paraId="3EB46AFB" w14:textId="77777777" w:rsidTr="00431D9C">
        <w:trPr>
          <w:trHeight w:val="231"/>
        </w:trPr>
        <w:tc>
          <w:tcPr>
            <w:tcW w:w="778" w:type="pct"/>
            <w:shd w:val="clear" w:color="auto" w:fill="auto"/>
          </w:tcPr>
          <w:p w14:paraId="2D07CDCE" w14:textId="77777777" w:rsidR="00556AC7" w:rsidRPr="00431D9C" w:rsidRDefault="0044021A" w:rsidP="002F0C67">
            <w:pPr>
              <w:pStyle w:val="NoSpacing"/>
            </w:pPr>
            <w:r w:rsidRPr="00431D9C">
              <w:t>Average</w:t>
            </w:r>
          </w:p>
        </w:tc>
        <w:tc>
          <w:tcPr>
            <w:tcW w:w="921" w:type="pct"/>
            <w:shd w:val="clear" w:color="auto" w:fill="auto"/>
            <w:vAlign w:val="center"/>
          </w:tcPr>
          <w:p w14:paraId="1F6F2311" w14:textId="77777777" w:rsidR="00556AC7" w:rsidRPr="00431D9C" w:rsidRDefault="0044021A" w:rsidP="002F0C67">
            <w:pPr>
              <w:pStyle w:val="NoSpacing"/>
            </w:pPr>
            <w:r w:rsidRPr="00431D9C">
              <w:t>63.6</w:t>
            </w:r>
          </w:p>
        </w:tc>
        <w:tc>
          <w:tcPr>
            <w:tcW w:w="1200" w:type="pct"/>
            <w:shd w:val="clear" w:color="auto" w:fill="auto"/>
            <w:vAlign w:val="center"/>
          </w:tcPr>
          <w:p w14:paraId="05A104BE" w14:textId="77777777" w:rsidR="00556AC7" w:rsidRPr="00431D9C" w:rsidRDefault="0044021A" w:rsidP="002F0C67">
            <w:pPr>
              <w:pStyle w:val="NoSpacing"/>
            </w:pPr>
            <w:r w:rsidRPr="00431D9C">
              <w:t>63.3</w:t>
            </w:r>
          </w:p>
        </w:tc>
        <w:tc>
          <w:tcPr>
            <w:tcW w:w="978" w:type="pct"/>
            <w:shd w:val="clear" w:color="auto" w:fill="auto"/>
            <w:vAlign w:val="center"/>
          </w:tcPr>
          <w:p w14:paraId="0D3F9E08" w14:textId="77777777" w:rsidR="00556AC7" w:rsidRPr="00431D9C" w:rsidRDefault="0044021A" w:rsidP="002F0C67">
            <w:pPr>
              <w:pStyle w:val="NoSpacing"/>
            </w:pPr>
            <w:r w:rsidRPr="00431D9C">
              <w:t>87.39</w:t>
            </w:r>
          </w:p>
        </w:tc>
        <w:tc>
          <w:tcPr>
            <w:tcW w:w="1124" w:type="pct"/>
            <w:shd w:val="clear" w:color="auto" w:fill="auto"/>
            <w:vAlign w:val="center"/>
          </w:tcPr>
          <w:p w14:paraId="5C9E4470" w14:textId="77777777" w:rsidR="00556AC7" w:rsidRPr="00431D9C" w:rsidRDefault="0044021A" w:rsidP="002F0C67">
            <w:pPr>
              <w:pStyle w:val="NoSpacing"/>
            </w:pPr>
            <w:r w:rsidRPr="00431D9C">
              <w:t>76.35</w:t>
            </w:r>
          </w:p>
        </w:tc>
      </w:tr>
      <w:tr w:rsidR="00556AC7" w:rsidRPr="00431D9C" w14:paraId="1D28FCC5" w14:textId="77777777" w:rsidTr="00431D9C">
        <w:trPr>
          <w:trHeight w:val="231"/>
        </w:trPr>
        <w:tc>
          <w:tcPr>
            <w:tcW w:w="778" w:type="pct"/>
            <w:shd w:val="clear" w:color="auto" w:fill="auto"/>
          </w:tcPr>
          <w:p w14:paraId="2A790769" w14:textId="77777777" w:rsidR="00556AC7" w:rsidRPr="00431D9C" w:rsidRDefault="0044021A" w:rsidP="002F0C67">
            <w:pPr>
              <w:pStyle w:val="NoSpacing"/>
            </w:pPr>
            <w:r w:rsidRPr="00431D9C">
              <w:t>T</w:t>
            </w:r>
          </w:p>
        </w:tc>
        <w:tc>
          <w:tcPr>
            <w:tcW w:w="921" w:type="pct"/>
            <w:vMerge w:val="restart"/>
            <w:shd w:val="clear" w:color="auto" w:fill="auto"/>
            <w:vAlign w:val="center"/>
          </w:tcPr>
          <w:p w14:paraId="001E1406" w14:textId="77777777" w:rsidR="00556AC7" w:rsidRPr="00431D9C" w:rsidRDefault="0044021A" w:rsidP="002F0C67">
            <w:pPr>
              <w:pStyle w:val="NoSpacing"/>
            </w:pPr>
            <w:r w:rsidRPr="00431D9C">
              <w:t>-1.141</w:t>
            </w:r>
          </w:p>
        </w:tc>
        <w:tc>
          <w:tcPr>
            <w:tcW w:w="1200" w:type="pct"/>
            <w:vMerge w:val="restart"/>
            <w:shd w:val="clear" w:color="auto" w:fill="auto"/>
            <w:vAlign w:val="center"/>
          </w:tcPr>
          <w:p w14:paraId="1CF2EB98" w14:textId="77777777" w:rsidR="00556AC7" w:rsidRPr="00431D9C" w:rsidRDefault="0044021A" w:rsidP="002F0C67">
            <w:pPr>
              <w:pStyle w:val="NoSpacing"/>
            </w:pPr>
            <w:r w:rsidRPr="00431D9C">
              <w:t>&lt;0.05</w:t>
            </w:r>
          </w:p>
        </w:tc>
        <w:tc>
          <w:tcPr>
            <w:tcW w:w="978" w:type="pct"/>
            <w:vMerge w:val="restart"/>
            <w:shd w:val="clear" w:color="auto" w:fill="auto"/>
            <w:vAlign w:val="center"/>
          </w:tcPr>
          <w:p w14:paraId="2E44EFA7" w14:textId="77777777" w:rsidR="00556AC7" w:rsidRPr="00431D9C" w:rsidRDefault="0044021A" w:rsidP="002F0C67">
            <w:pPr>
              <w:pStyle w:val="NoSpacing"/>
            </w:pPr>
            <w:r w:rsidRPr="00431D9C">
              <w:t>-2.21</w:t>
            </w:r>
          </w:p>
        </w:tc>
        <w:tc>
          <w:tcPr>
            <w:tcW w:w="1124" w:type="pct"/>
            <w:vMerge w:val="restart"/>
            <w:shd w:val="clear" w:color="auto" w:fill="auto"/>
            <w:vAlign w:val="center"/>
          </w:tcPr>
          <w:p w14:paraId="25AA9BD5" w14:textId="77777777" w:rsidR="00556AC7" w:rsidRPr="00431D9C" w:rsidRDefault="0044021A" w:rsidP="002F0C67">
            <w:pPr>
              <w:pStyle w:val="NoSpacing"/>
            </w:pPr>
            <w:r w:rsidRPr="00431D9C">
              <w:t>&lt;0.05</w:t>
            </w:r>
          </w:p>
        </w:tc>
      </w:tr>
      <w:tr w:rsidR="00556AC7" w:rsidRPr="00431D9C" w14:paraId="09FC915F" w14:textId="77777777" w:rsidTr="00431D9C">
        <w:trPr>
          <w:trHeight w:val="231"/>
        </w:trPr>
        <w:tc>
          <w:tcPr>
            <w:tcW w:w="778" w:type="pct"/>
            <w:shd w:val="clear" w:color="auto" w:fill="auto"/>
          </w:tcPr>
          <w:p w14:paraId="4875C27F" w14:textId="77777777" w:rsidR="00556AC7" w:rsidRPr="00431D9C" w:rsidRDefault="0044021A" w:rsidP="002F0C67">
            <w:pPr>
              <w:pStyle w:val="NoSpacing"/>
            </w:pPr>
            <w:r w:rsidRPr="00431D9C">
              <w:t>P</w:t>
            </w:r>
          </w:p>
        </w:tc>
        <w:tc>
          <w:tcPr>
            <w:tcW w:w="921" w:type="pct"/>
            <w:vMerge/>
            <w:shd w:val="clear" w:color="auto" w:fill="auto"/>
          </w:tcPr>
          <w:p w14:paraId="68B34D10" w14:textId="77777777" w:rsidR="00556AC7" w:rsidRPr="00431D9C" w:rsidRDefault="00556AC7" w:rsidP="002F0C67">
            <w:pPr>
              <w:pStyle w:val="NoSpacing"/>
            </w:pPr>
          </w:p>
        </w:tc>
        <w:tc>
          <w:tcPr>
            <w:tcW w:w="1200" w:type="pct"/>
            <w:vMerge/>
            <w:shd w:val="clear" w:color="auto" w:fill="auto"/>
          </w:tcPr>
          <w:p w14:paraId="41A0513A" w14:textId="77777777" w:rsidR="00556AC7" w:rsidRPr="00431D9C" w:rsidRDefault="00556AC7" w:rsidP="002F0C67">
            <w:pPr>
              <w:pStyle w:val="NoSpacing"/>
            </w:pPr>
          </w:p>
        </w:tc>
        <w:tc>
          <w:tcPr>
            <w:tcW w:w="978" w:type="pct"/>
            <w:vMerge/>
            <w:shd w:val="clear" w:color="auto" w:fill="auto"/>
          </w:tcPr>
          <w:p w14:paraId="3E5905EC" w14:textId="77777777" w:rsidR="00556AC7" w:rsidRPr="00431D9C" w:rsidRDefault="00556AC7" w:rsidP="002F0C67">
            <w:pPr>
              <w:pStyle w:val="NoSpacing"/>
            </w:pPr>
          </w:p>
        </w:tc>
        <w:tc>
          <w:tcPr>
            <w:tcW w:w="1124" w:type="pct"/>
            <w:vMerge/>
            <w:shd w:val="clear" w:color="auto" w:fill="auto"/>
          </w:tcPr>
          <w:p w14:paraId="7844FF21" w14:textId="77777777" w:rsidR="00556AC7" w:rsidRPr="00431D9C" w:rsidRDefault="00556AC7" w:rsidP="002F0C67">
            <w:pPr>
              <w:pStyle w:val="NoSpacing"/>
            </w:pPr>
          </w:p>
        </w:tc>
      </w:tr>
    </w:tbl>
    <w:p w14:paraId="3961B112" w14:textId="77777777" w:rsidR="00431D9C" w:rsidRDefault="00431D9C" w:rsidP="00FF122D">
      <w:pPr>
        <w:pStyle w:val="paragraph"/>
        <w:sectPr w:rsidR="00431D9C" w:rsidSect="0033477E">
          <w:type w:val="continuous"/>
          <w:pgSz w:w="11906" w:h="16838"/>
          <w:pgMar w:top="720" w:right="720" w:bottom="720" w:left="720" w:header="850" w:footer="418" w:gutter="0"/>
          <w:cols w:space="425"/>
          <w:docGrid w:type="linesAndChars" w:linePitch="312"/>
        </w:sectPr>
      </w:pPr>
    </w:p>
    <w:p w14:paraId="73D2C4EB" w14:textId="77777777" w:rsidR="00C36C53" w:rsidRDefault="00C36C53" w:rsidP="00FF122D">
      <w:pPr>
        <w:pStyle w:val="paragraph"/>
      </w:pPr>
      <w:r>
        <w:lastRenderedPageBreak/>
        <w:t xml:space="preserve">The </w:t>
      </w:r>
      <w:r w:rsidR="0044021A" w:rsidRPr="00685FD4">
        <w:t xml:space="preserve">statistical data </w:t>
      </w:r>
      <w:r>
        <w:t xml:space="preserve">in </w:t>
      </w:r>
      <w:r w:rsidR="0044021A" w:rsidRPr="00685FD4">
        <w:t>Table 2</w:t>
      </w:r>
      <w:r>
        <w:t xml:space="preserve"> present </w:t>
      </w:r>
      <w:r w:rsidR="0044021A" w:rsidRPr="00685FD4">
        <w:t>the initial scores of the two groups of students</w:t>
      </w:r>
      <w:r>
        <w:t xml:space="preserve">. The performance of each group was </w:t>
      </w:r>
      <w:r w:rsidR="0044021A" w:rsidRPr="00685FD4">
        <w:t xml:space="preserve">basically the same before the teaching experiment and there </w:t>
      </w:r>
      <w:r>
        <w:t xml:space="preserve">was </w:t>
      </w:r>
      <w:r w:rsidR="0044021A" w:rsidRPr="00685FD4">
        <w:t xml:space="preserve">no difference. After the end of the teaching experiment, the long-term performance of the experimental group was </w:t>
      </w:r>
      <w:r>
        <w:t xml:space="preserve">found </w:t>
      </w:r>
      <w:r w:rsidR="0044021A" w:rsidRPr="00685FD4">
        <w:t>better than that of the control group</w:t>
      </w:r>
      <w:r>
        <w:t xml:space="preserve">. The </w:t>
      </w:r>
      <w:r w:rsidR="0044021A" w:rsidRPr="00685FD4">
        <w:t>technical evaluation scores passed the T</w:t>
      </w:r>
      <w:r w:rsidR="0010144A">
        <w:t>-</w:t>
      </w:r>
      <w:r w:rsidR="0044021A" w:rsidRPr="00685FD4">
        <w:t>test</w:t>
      </w:r>
      <w:r w:rsidR="0010144A">
        <w:t>. I</w:t>
      </w:r>
      <w:r w:rsidR="0044021A" w:rsidRPr="00685FD4">
        <w:t xml:space="preserve">t was statistically significant, P&lt;0.05. It was </w:t>
      </w:r>
      <w:r>
        <w:t xml:space="preserve">thus </w:t>
      </w:r>
      <w:r w:rsidR="0044021A" w:rsidRPr="00685FD4">
        <w:t>found that the long-term results of the control group and the experimental group had obvious results</w:t>
      </w:r>
      <w:r w:rsidR="0010144A">
        <w:t xml:space="preserve"> </w:t>
      </w:r>
      <w:r w:rsidR="0044021A" w:rsidRPr="00685FD4">
        <w:t>difference.</w:t>
      </w:r>
      <w:r>
        <w:t xml:space="preserve"> T</w:t>
      </w:r>
      <w:r w:rsidR="0044021A" w:rsidRPr="00685FD4">
        <w:t xml:space="preserve">he technical evaluation data of the experimental group </w:t>
      </w:r>
      <w:r>
        <w:t xml:space="preserve">was </w:t>
      </w:r>
      <w:r w:rsidR="0044021A" w:rsidRPr="00685FD4">
        <w:t xml:space="preserve">superior to </w:t>
      </w:r>
      <w:r>
        <w:t xml:space="preserve">that of </w:t>
      </w:r>
      <w:r w:rsidR="0044021A" w:rsidRPr="00685FD4">
        <w:t xml:space="preserve">the control group. It </w:t>
      </w:r>
      <w:r>
        <w:t xml:space="preserve">was evident from the </w:t>
      </w:r>
      <w:r w:rsidR="0044021A" w:rsidRPr="00685FD4">
        <w:t xml:space="preserve">results that the </w:t>
      </w:r>
      <w:r w:rsidRPr="00C36C53">
        <w:t xml:space="preserve">experimental </w:t>
      </w:r>
      <w:r w:rsidR="0044021A" w:rsidRPr="00685FD4">
        <w:t xml:space="preserve">group students who </w:t>
      </w:r>
      <w:r>
        <w:t xml:space="preserve">had been </w:t>
      </w:r>
      <w:r>
        <w:lastRenderedPageBreak/>
        <w:t xml:space="preserve">given the </w:t>
      </w:r>
      <w:r w:rsidR="0044021A" w:rsidRPr="00685FD4">
        <w:t xml:space="preserve">multimedia teaching </w:t>
      </w:r>
      <w:r>
        <w:t xml:space="preserve">expressed </w:t>
      </w:r>
      <w:r w:rsidR="0044021A" w:rsidRPr="00685FD4">
        <w:t xml:space="preserve">more </w:t>
      </w:r>
      <w:r w:rsidR="0010144A">
        <w:t>intricate</w:t>
      </w:r>
      <w:r w:rsidR="0044021A" w:rsidRPr="00685FD4">
        <w:t xml:space="preserve"> details </w:t>
      </w:r>
      <w:r>
        <w:t xml:space="preserve">in their </w:t>
      </w:r>
      <w:r w:rsidR="0044021A" w:rsidRPr="00685FD4">
        <w:t xml:space="preserve">movement techniques during the long jump project. </w:t>
      </w:r>
      <w:r w:rsidR="0010144A">
        <w:t>Simultaneously</w:t>
      </w:r>
      <w:r w:rsidR="0044021A" w:rsidRPr="00685FD4">
        <w:t xml:space="preserve">, </w:t>
      </w:r>
      <w:r>
        <w:t xml:space="preserve">it was also seen that this experiment helped students to </w:t>
      </w:r>
      <w:r w:rsidR="0044021A" w:rsidRPr="00685FD4">
        <w:t>combine their theoretical knowledge</w:t>
      </w:r>
      <w:r>
        <w:t xml:space="preserve"> with practical application. Such an </w:t>
      </w:r>
      <w:r w:rsidR="0044021A" w:rsidRPr="00685FD4">
        <w:t xml:space="preserve">integration of theory </w:t>
      </w:r>
      <w:r>
        <w:t xml:space="preserve">and practice enabled </w:t>
      </w:r>
      <w:r w:rsidR="0044021A" w:rsidRPr="00685FD4">
        <w:t>the</w:t>
      </w:r>
      <w:r>
        <w:t xml:space="preserve">m to learn </w:t>
      </w:r>
      <w:r w:rsidR="0044021A" w:rsidRPr="00685FD4">
        <w:t xml:space="preserve">long jump technical action </w:t>
      </w:r>
      <w:r>
        <w:t xml:space="preserve">in a </w:t>
      </w:r>
      <w:r w:rsidR="0044021A" w:rsidRPr="00685FD4">
        <w:t>more standardized</w:t>
      </w:r>
      <w:r>
        <w:t xml:space="preserve"> manner</w:t>
      </w:r>
      <w:r w:rsidR="0044021A" w:rsidRPr="00685FD4">
        <w:t xml:space="preserve">. </w:t>
      </w:r>
    </w:p>
    <w:p w14:paraId="77D97337" w14:textId="77777777" w:rsidR="00556AC7" w:rsidRPr="00685FD4" w:rsidRDefault="00C36C53" w:rsidP="00FF122D">
      <w:pPr>
        <w:pStyle w:val="paragraph"/>
      </w:pPr>
      <w:r>
        <w:t>I</w:t>
      </w:r>
      <w:r w:rsidR="0044021A" w:rsidRPr="00685FD4">
        <w:t>n the control group</w:t>
      </w:r>
      <w:r>
        <w:t>,</w:t>
      </w:r>
      <w:r w:rsidRPr="00C36C53">
        <w:t xml:space="preserve"> </w:t>
      </w:r>
      <w:r>
        <w:t>t</w:t>
      </w:r>
      <w:r w:rsidRPr="00C36C53">
        <w:t xml:space="preserve">he pattern of rote </w:t>
      </w:r>
      <w:r>
        <w:t xml:space="preserve">learning </w:t>
      </w:r>
      <w:r w:rsidR="0044021A" w:rsidRPr="00685FD4">
        <w:t xml:space="preserve">undoubtedly </w:t>
      </w:r>
      <w:r>
        <w:t xml:space="preserve">revealed </w:t>
      </w:r>
      <w:r w:rsidR="0044021A" w:rsidRPr="00685FD4">
        <w:t xml:space="preserve">action defects, and the performance evaluation of long jump technology </w:t>
      </w:r>
      <w:r>
        <w:t xml:space="preserve">resulted in </w:t>
      </w:r>
      <w:r w:rsidR="0044021A" w:rsidRPr="00685FD4">
        <w:t>relatively low</w:t>
      </w:r>
      <w:r>
        <w:t xml:space="preserve"> scores</w:t>
      </w:r>
      <w:r w:rsidR="0044021A" w:rsidRPr="00685FD4">
        <w:t>.</w:t>
      </w:r>
    </w:p>
    <w:p w14:paraId="6C25EAF5" w14:textId="77777777" w:rsidR="00556AC7" w:rsidRPr="00685FD4" w:rsidRDefault="0044021A" w:rsidP="00431D9C">
      <w:pPr>
        <w:pStyle w:val="H2"/>
      </w:pPr>
      <w:r w:rsidRPr="00685FD4">
        <w:lastRenderedPageBreak/>
        <w:t xml:space="preserve">Comparative analysis of students' interest in </w:t>
      </w:r>
      <w:r w:rsidR="0010144A">
        <w:t xml:space="preserve">the </w:t>
      </w:r>
      <w:r w:rsidRPr="00685FD4">
        <w:t xml:space="preserve">long jump in </w:t>
      </w:r>
      <w:r w:rsidR="0010144A">
        <w:t xml:space="preserve">the </w:t>
      </w:r>
      <w:r w:rsidRPr="00685FD4">
        <w:t>experimental group and control group</w:t>
      </w:r>
    </w:p>
    <w:p w14:paraId="05B39B17" w14:textId="77777777" w:rsidR="00556AC7" w:rsidRPr="00685FD4" w:rsidRDefault="00C16C53" w:rsidP="002F0C67">
      <w:pPr>
        <w:pStyle w:val="paragraph"/>
        <w:ind w:firstLine="0"/>
      </w:pPr>
      <w:r>
        <w:t xml:space="preserve">This section shows the extent to which </w:t>
      </w:r>
      <w:r w:rsidR="0044021A" w:rsidRPr="00685FD4">
        <w:t xml:space="preserve">students </w:t>
      </w:r>
      <w:r>
        <w:t xml:space="preserve">were </w:t>
      </w:r>
      <w:r w:rsidR="0010144A">
        <w:t>interested</w:t>
      </w:r>
      <w:r w:rsidR="0044021A" w:rsidRPr="00685FD4">
        <w:t xml:space="preserve"> in learning </w:t>
      </w:r>
      <w:r>
        <w:t xml:space="preserve">long </w:t>
      </w:r>
      <w:r w:rsidR="0044021A" w:rsidRPr="00685FD4">
        <w:t xml:space="preserve">jump </w:t>
      </w:r>
      <w:r>
        <w:t xml:space="preserve">sport and how </w:t>
      </w:r>
      <w:r w:rsidR="0010144A">
        <w:t>significant</w:t>
      </w:r>
      <w:r w:rsidR="0044021A" w:rsidRPr="00685FD4">
        <w:t xml:space="preserve"> </w:t>
      </w:r>
      <w:r>
        <w:t xml:space="preserve">was the </w:t>
      </w:r>
      <w:r w:rsidR="0044021A" w:rsidRPr="00685FD4">
        <w:t xml:space="preserve">impact </w:t>
      </w:r>
      <w:r w:rsidRPr="00C16C53">
        <w:lastRenderedPageBreak/>
        <w:t xml:space="preserve">of the multimedia learning model on student interest </w:t>
      </w:r>
      <w:r>
        <w:t xml:space="preserve">and their </w:t>
      </w:r>
      <w:r w:rsidR="0044021A" w:rsidRPr="00685FD4">
        <w:t xml:space="preserve">performance. </w:t>
      </w:r>
      <w:r>
        <w:t xml:space="preserve">The statistical data in Table 3 verifies this impact </w:t>
      </w:r>
      <w:r w:rsidR="0044021A" w:rsidRPr="00685FD4">
        <w:t>of the multimedia learning model on student</w:t>
      </w:r>
      <w:r>
        <w:t>s’</w:t>
      </w:r>
      <w:r w:rsidR="0044021A" w:rsidRPr="00685FD4">
        <w:t xml:space="preserve"> interest, </w:t>
      </w:r>
      <w:r>
        <w:t xml:space="preserve">as revealed from the </w:t>
      </w:r>
      <w:r w:rsidR="0044021A" w:rsidRPr="00685FD4">
        <w:t>data of the questionnaire:</w:t>
      </w:r>
    </w:p>
    <w:p w14:paraId="56516BFD" w14:textId="77777777" w:rsidR="00431D9C" w:rsidRDefault="00431D9C" w:rsidP="00FF122D">
      <w:pPr>
        <w:pStyle w:val="paragraph"/>
        <w:rPr>
          <w:color w:val="000000"/>
        </w:rPr>
        <w:sectPr w:rsidR="00431D9C" w:rsidSect="0033477E">
          <w:type w:val="continuous"/>
          <w:pgSz w:w="11906" w:h="16838"/>
          <w:pgMar w:top="720" w:right="720" w:bottom="720" w:left="720" w:header="850" w:footer="418" w:gutter="0"/>
          <w:cols w:num="2" w:space="425"/>
          <w:docGrid w:type="linesAndChar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015"/>
        <w:gridCol w:w="1631"/>
        <w:gridCol w:w="1469"/>
        <w:gridCol w:w="2941"/>
      </w:tblGrid>
      <w:tr w:rsidR="00431D9C" w:rsidRPr="00685FD4" w14:paraId="6B6CF3D5" w14:textId="77777777" w:rsidTr="00431D9C">
        <w:trPr>
          <w:trHeight w:val="248"/>
          <w:jc w:val="center"/>
        </w:trPr>
        <w:tc>
          <w:tcPr>
            <w:tcW w:w="5000" w:type="pct"/>
            <w:gridSpan w:val="5"/>
            <w:tcBorders>
              <w:top w:val="single" w:sz="4" w:space="0" w:color="auto"/>
              <w:left w:val="nil"/>
              <w:bottom w:val="single" w:sz="4" w:space="0" w:color="auto"/>
              <w:right w:val="nil"/>
            </w:tcBorders>
            <w:shd w:val="clear" w:color="auto" w:fill="auto"/>
          </w:tcPr>
          <w:p w14:paraId="0CA8B051" w14:textId="77777777" w:rsidR="00431D9C" w:rsidRPr="00431D9C" w:rsidRDefault="00431D9C" w:rsidP="002F0C67">
            <w:pPr>
              <w:pStyle w:val="paragraph"/>
              <w:ind w:firstLine="0"/>
              <w:rPr>
                <w:bCs/>
              </w:rPr>
            </w:pPr>
            <w:r w:rsidRPr="00431D9C">
              <w:rPr>
                <w:bCs/>
              </w:rPr>
              <w:lastRenderedPageBreak/>
              <w:t>Table 3.</w:t>
            </w:r>
          </w:p>
          <w:p w14:paraId="3E80BA04" w14:textId="77777777" w:rsidR="00431D9C" w:rsidRPr="00431D9C" w:rsidRDefault="00431D9C" w:rsidP="002F0C67">
            <w:pPr>
              <w:pStyle w:val="paragraph"/>
              <w:ind w:firstLine="0"/>
              <w:rPr>
                <w:i/>
                <w:iCs/>
              </w:rPr>
            </w:pPr>
            <w:r w:rsidRPr="00431D9C">
              <w:rPr>
                <w:i/>
                <w:iCs/>
              </w:rPr>
              <w:t>Comparative analysis of long-</w:t>
            </w:r>
            <w:proofErr w:type="spellStart"/>
            <w:r w:rsidRPr="00431D9C">
              <w:rPr>
                <w:i/>
                <w:iCs/>
              </w:rPr>
              <w:t>jumplearning</w:t>
            </w:r>
            <w:proofErr w:type="spellEnd"/>
            <w:r w:rsidRPr="00431D9C">
              <w:rPr>
                <w:i/>
                <w:iCs/>
              </w:rPr>
              <w:t xml:space="preserve"> interest of students in the experimental group and control group n=60</w:t>
            </w:r>
          </w:p>
        </w:tc>
      </w:tr>
      <w:tr w:rsidR="00556AC7" w:rsidRPr="00685FD4" w14:paraId="6E3932D7" w14:textId="77777777" w:rsidTr="00431D9C">
        <w:trPr>
          <w:trHeight w:val="248"/>
          <w:jc w:val="center"/>
        </w:trPr>
        <w:tc>
          <w:tcPr>
            <w:tcW w:w="1629" w:type="pct"/>
            <w:tcBorders>
              <w:top w:val="single" w:sz="4" w:space="0" w:color="auto"/>
              <w:left w:val="nil"/>
              <w:bottom w:val="single" w:sz="4" w:space="0" w:color="auto"/>
              <w:right w:val="nil"/>
            </w:tcBorders>
            <w:shd w:val="clear" w:color="auto" w:fill="auto"/>
          </w:tcPr>
          <w:p w14:paraId="4DD31E0D" w14:textId="77777777" w:rsidR="00556AC7" w:rsidRPr="00685FD4" w:rsidRDefault="00556AC7" w:rsidP="002F0C67">
            <w:pPr>
              <w:pStyle w:val="paragraph"/>
              <w:ind w:firstLine="0"/>
              <w:rPr>
                <w:color w:val="000000"/>
              </w:rPr>
            </w:pPr>
          </w:p>
        </w:tc>
        <w:tc>
          <w:tcPr>
            <w:tcW w:w="1264" w:type="pct"/>
            <w:gridSpan w:val="2"/>
            <w:tcBorders>
              <w:top w:val="single" w:sz="4" w:space="0" w:color="auto"/>
              <w:left w:val="nil"/>
              <w:bottom w:val="single" w:sz="4" w:space="0" w:color="auto"/>
              <w:right w:val="nil"/>
            </w:tcBorders>
            <w:shd w:val="clear" w:color="auto" w:fill="auto"/>
          </w:tcPr>
          <w:p w14:paraId="3734B350" w14:textId="77777777" w:rsidR="00556AC7" w:rsidRPr="00BE3042" w:rsidRDefault="0044021A" w:rsidP="002F0C67">
            <w:pPr>
              <w:pStyle w:val="paragraph"/>
              <w:ind w:firstLine="0"/>
              <w:rPr>
                <w:b/>
                <w:color w:val="000000"/>
              </w:rPr>
            </w:pPr>
            <w:r w:rsidRPr="00BE3042">
              <w:rPr>
                <w:b/>
                <w:color w:val="000000"/>
              </w:rPr>
              <w:t>Control group</w:t>
            </w:r>
          </w:p>
        </w:tc>
        <w:tc>
          <w:tcPr>
            <w:tcW w:w="2107" w:type="pct"/>
            <w:gridSpan w:val="2"/>
            <w:tcBorders>
              <w:top w:val="single" w:sz="4" w:space="0" w:color="auto"/>
              <w:left w:val="nil"/>
              <w:bottom w:val="single" w:sz="4" w:space="0" w:color="auto"/>
              <w:right w:val="nil"/>
            </w:tcBorders>
            <w:shd w:val="clear" w:color="auto" w:fill="auto"/>
          </w:tcPr>
          <w:p w14:paraId="7BCFCEB0" w14:textId="77777777" w:rsidR="00556AC7" w:rsidRPr="00BE3042" w:rsidRDefault="0044021A" w:rsidP="002F0C67">
            <w:pPr>
              <w:pStyle w:val="paragraph"/>
              <w:ind w:firstLine="0"/>
              <w:rPr>
                <w:b/>
                <w:color w:val="000000"/>
              </w:rPr>
            </w:pPr>
            <w:r w:rsidRPr="00BE3042">
              <w:rPr>
                <w:b/>
                <w:color w:val="000000"/>
              </w:rPr>
              <w:t>Experimental group</w:t>
            </w:r>
          </w:p>
        </w:tc>
      </w:tr>
      <w:tr w:rsidR="00556AC7" w:rsidRPr="00685FD4" w14:paraId="6390A53D" w14:textId="77777777" w:rsidTr="00431D9C">
        <w:trPr>
          <w:trHeight w:val="248"/>
          <w:jc w:val="center"/>
        </w:trPr>
        <w:tc>
          <w:tcPr>
            <w:tcW w:w="1629" w:type="pct"/>
            <w:tcBorders>
              <w:top w:val="single" w:sz="4" w:space="0" w:color="auto"/>
              <w:left w:val="nil"/>
              <w:bottom w:val="nil"/>
              <w:right w:val="nil"/>
            </w:tcBorders>
            <w:shd w:val="clear" w:color="auto" w:fill="auto"/>
          </w:tcPr>
          <w:p w14:paraId="23605A84" w14:textId="77777777" w:rsidR="00556AC7" w:rsidRPr="00685FD4" w:rsidRDefault="00556AC7" w:rsidP="002F0C67">
            <w:pPr>
              <w:pStyle w:val="paragraph"/>
              <w:ind w:firstLine="0"/>
              <w:rPr>
                <w:color w:val="000000"/>
              </w:rPr>
            </w:pPr>
          </w:p>
        </w:tc>
        <w:tc>
          <w:tcPr>
            <w:tcW w:w="485" w:type="pct"/>
            <w:tcBorders>
              <w:top w:val="single" w:sz="4" w:space="0" w:color="auto"/>
              <w:left w:val="nil"/>
              <w:bottom w:val="nil"/>
              <w:right w:val="nil"/>
            </w:tcBorders>
            <w:shd w:val="clear" w:color="auto" w:fill="auto"/>
          </w:tcPr>
          <w:p w14:paraId="427D4FE5" w14:textId="77777777" w:rsidR="00556AC7" w:rsidRPr="00685FD4" w:rsidRDefault="0044021A" w:rsidP="002F0C67">
            <w:pPr>
              <w:pStyle w:val="paragraph"/>
              <w:ind w:firstLine="0"/>
              <w:rPr>
                <w:color w:val="000000"/>
              </w:rPr>
            </w:pPr>
            <w:r w:rsidRPr="00685FD4">
              <w:rPr>
                <w:color w:val="000000"/>
              </w:rPr>
              <w:t>n</w:t>
            </w:r>
          </w:p>
        </w:tc>
        <w:tc>
          <w:tcPr>
            <w:tcW w:w="779" w:type="pct"/>
            <w:tcBorders>
              <w:top w:val="single" w:sz="4" w:space="0" w:color="auto"/>
              <w:left w:val="nil"/>
              <w:bottom w:val="nil"/>
              <w:right w:val="nil"/>
            </w:tcBorders>
            <w:shd w:val="clear" w:color="auto" w:fill="auto"/>
          </w:tcPr>
          <w:p w14:paraId="5C6EEB24" w14:textId="77777777" w:rsidR="00556AC7" w:rsidRPr="00685FD4" w:rsidRDefault="0044021A" w:rsidP="002F0C67">
            <w:pPr>
              <w:pStyle w:val="paragraph"/>
              <w:ind w:firstLine="0"/>
              <w:rPr>
                <w:color w:val="000000"/>
              </w:rPr>
            </w:pPr>
            <w:r w:rsidRPr="00685FD4">
              <w:rPr>
                <w:color w:val="000000"/>
              </w:rPr>
              <w:t>%</w:t>
            </w:r>
          </w:p>
        </w:tc>
        <w:tc>
          <w:tcPr>
            <w:tcW w:w="702" w:type="pct"/>
            <w:tcBorders>
              <w:top w:val="single" w:sz="4" w:space="0" w:color="auto"/>
              <w:left w:val="nil"/>
              <w:bottom w:val="nil"/>
              <w:right w:val="nil"/>
            </w:tcBorders>
            <w:shd w:val="clear" w:color="auto" w:fill="auto"/>
          </w:tcPr>
          <w:p w14:paraId="263FB3F3" w14:textId="77777777" w:rsidR="00556AC7" w:rsidRPr="00685FD4" w:rsidRDefault="005E5CF9" w:rsidP="002F0C67">
            <w:pPr>
              <w:pStyle w:val="paragraph"/>
              <w:ind w:firstLine="0"/>
              <w:rPr>
                <w:color w:val="000000"/>
              </w:rPr>
            </w:pPr>
            <w:r w:rsidRPr="00685FD4">
              <w:rPr>
                <w:color w:val="000000"/>
              </w:rPr>
              <w:t>N</w:t>
            </w:r>
          </w:p>
        </w:tc>
        <w:tc>
          <w:tcPr>
            <w:tcW w:w="1405" w:type="pct"/>
            <w:tcBorders>
              <w:top w:val="single" w:sz="4" w:space="0" w:color="auto"/>
              <w:left w:val="nil"/>
              <w:bottom w:val="nil"/>
              <w:right w:val="nil"/>
            </w:tcBorders>
            <w:shd w:val="clear" w:color="auto" w:fill="auto"/>
          </w:tcPr>
          <w:p w14:paraId="74E72C05" w14:textId="77777777" w:rsidR="00556AC7" w:rsidRPr="00685FD4" w:rsidRDefault="0044021A" w:rsidP="002F0C67">
            <w:pPr>
              <w:pStyle w:val="paragraph"/>
              <w:ind w:firstLine="0"/>
              <w:rPr>
                <w:color w:val="000000"/>
              </w:rPr>
            </w:pPr>
            <w:r w:rsidRPr="00685FD4">
              <w:rPr>
                <w:color w:val="000000"/>
              </w:rPr>
              <w:t>%</w:t>
            </w:r>
          </w:p>
        </w:tc>
      </w:tr>
      <w:tr w:rsidR="00556AC7" w:rsidRPr="00685FD4" w14:paraId="481488AF" w14:textId="77777777" w:rsidTr="00431D9C">
        <w:trPr>
          <w:trHeight w:val="248"/>
          <w:jc w:val="center"/>
        </w:trPr>
        <w:tc>
          <w:tcPr>
            <w:tcW w:w="1629" w:type="pct"/>
            <w:tcBorders>
              <w:top w:val="nil"/>
              <w:left w:val="nil"/>
              <w:bottom w:val="nil"/>
              <w:right w:val="nil"/>
            </w:tcBorders>
            <w:shd w:val="clear" w:color="auto" w:fill="auto"/>
          </w:tcPr>
          <w:p w14:paraId="3F2004E1" w14:textId="77777777" w:rsidR="00556AC7" w:rsidRPr="00685FD4" w:rsidRDefault="005E5CF9" w:rsidP="002F0C67">
            <w:pPr>
              <w:pStyle w:val="paragraph"/>
              <w:ind w:firstLine="0"/>
              <w:rPr>
                <w:color w:val="000000"/>
              </w:rPr>
            </w:pPr>
            <w:r w:rsidRPr="00685FD4">
              <w:rPr>
                <w:color w:val="000000"/>
              </w:rPr>
              <w:t>Very Interested</w:t>
            </w:r>
          </w:p>
        </w:tc>
        <w:tc>
          <w:tcPr>
            <w:tcW w:w="485" w:type="pct"/>
            <w:tcBorders>
              <w:top w:val="nil"/>
              <w:left w:val="nil"/>
              <w:bottom w:val="nil"/>
              <w:right w:val="nil"/>
            </w:tcBorders>
            <w:shd w:val="clear" w:color="auto" w:fill="auto"/>
            <w:vAlign w:val="center"/>
          </w:tcPr>
          <w:p w14:paraId="4A67FEE9" w14:textId="77777777" w:rsidR="00556AC7" w:rsidRPr="00685FD4" w:rsidRDefault="0044021A" w:rsidP="002F0C67">
            <w:pPr>
              <w:pStyle w:val="paragraph"/>
              <w:ind w:firstLine="0"/>
              <w:rPr>
                <w:color w:val="000000"/>
                <w:sz w:val="18"/>
                <w:szCs w:val="18"/>
              </w:rPr>
            </w:pPr>
            <w:r w:rsidRPr="00685FD4">
              <w:rPr>
                <w:color w:val="000000"/>
                <w:sz w:val="18"/>
                <w:szCs w:val="18"/>
              </w:rPr>
              <w:t>23</w:t>
            </w:r>
          </w:p>
        </w:tc>
        <w:tc>
          <w:tcPr>
            <w:tcW w:w="779" w:type="pct"/>
            <w:tcBorders>
              <w:top w:val="nil"/>
              <w:left w:val="nil"/>
              <w:bottom w:val="nil"/>
              <w:right w:val="nil"/>
            </w:tcBorders>
            <w:shd w:val="clear" w:color="auto" w:fill="auto"/>
            <w:vAlign w:val="center"/>
          </w:tcPr>
          <w:p w14:paraId="12AAFBF3" w14:textId="77777777" w:rsidR="00556AC7" w:rsidRPr="00685FD4" w:rsidRDefault="0044021A" w:rsidP="002F0C67">
            <w:pPr>
              <w:pStyle w:val="paragraph"/>
              <w:ind w:firstLine="0"/>
              <w:rPr>
                <w:color w:val="000000"/>
                <w:sz w:val="18"/>
                <w:szCs w:val="18"/>
              </w:rPr>
            </w:pPr>
            <w:r w:rsidRPr="00685FD4">
              <w:rPr>
                <w:color w:val="000000"/>
                <w:sz w:val="18"/>
                <w:szCs w:val="18"/>
              </w:rPr>
              <w:t>38.3</w:t>
            </w:r>
          </w:p>
        </w:tc>
        <w:tc>
          <w:tcPr>
            <w:tcW w:w="702" w:type="pct"/>
            <w:tcBorders>
              <w:top w:val="nil"/>
              <w:left w:val="nil"/>
              <w:bottom w:val="nil"/>
              <w:right w:val="nil"/>
            </w:tcBorders>
            <w:shd w:val="clear" w:color="auto" w:fill="auto"/>
            <w:vAlign w:val="center"/>
          </w:tcPr>
          <w:p w14:paraId="449061CF" w14:textId="77777777" w:rsidR="00556AC7" w:rsidRPr="00685FD4" w:rsidRDefault="0044021A" w:rsidP="002F0C67">
            <w:pPr>
              <w:pStyle w:val="paragraph"/>
              <w:ind w:firstLine="0"/>
              <w:rPr>
                <w:color w:val="000000"/>
                <w:sz w:val="18"/>
                <w:szCs w:val="18"/>
              </w:rPr>
            </w:pPr>
            <w:r w:rsidRPr="00685FD4">
              <w:rPr>
                <w:color w:val="000000"/>
                <w:sz w:val="18"/>
                <w:szCs w:val="18"/>
              </w:rPr>
              <w:t>21</w:t>
            </w:r>
          </w:p>
        </w:tc>
        <w:tc>
          <w:tcPr>
            <w:tcW w:w="1405" w:type="pct"/>
            <w:tcBorders>
              <w:top w:val="nil"/>
              <w:left w:val="nil"/>
              <w:bottom w:val="nil"/>
              <w:right w:val="nil"/>
            </w:tcBorders>
            <w:shd w:val="clear" w:color="auto" w:fill="auto"/>
            <w:vAlign w:val="center"/>
          </w:tcPr>
          <w:p w14:paraId="72051571" w14:textId="77777777" w:rsidR="00556AC7" w:rsidRPr="00685FD4" w:rsidRDefault="0044021A" w:rsidP="002F0C67">
            <w:pPr>
              <w:pStyle w:val="paragraph"/>
              <w:ind w:firstLine="0"/>
              <w:rPr>
                <w:color w:val="000000"/>
                <w:sz w:val="18"/>
                <w:szCs w:val="18"/>
              </w:rPr>
            </w:pPr>
            <w:r w:rsidRPr="00685FD4">
              <w:rPr>
                <w:color w:val="000000"/>
                <w:sz w:val="18"/>
                <w:szCs w:val="18"/>
              </w:rPr>
              <w:t>35.0</w:t>
            </w:r>
          </w:p>
        </w:tc>
      </w:tr>
      <w:tr w:rsidR="00556AC7" w:rsidRPr="00685FD4" w14:paraId="2C938BFA" w14:textId="77777777" w:rsidTr="00431D9C">
        <w:trPr>
          <w:trHeight w:val="248"/>
          <w:jc w:val="center"/>
        </w:trPr>
        <w:tc>
          <w:tcPr>
            <w:tcW w:w="1629" w:type="pct"/>
            <w:tcBorders>
              <w:top w:val="nil"/>
              <w:left w:val="nil"/>
              <w:bottom w:val="nil"/>
              <w:right w:val="nil"/>
            </w:tcBorders>
            <w:shd w:val="clear" w:color="auto" w:fill="auto"/>
          </w:tcPr>
          <w:p w14:paraId="56CC8C7F" w14:textId="77777777" w:rsidR="00556AC7" w:rsidRPr="00685FD4" w:rsidRDefault="005E5CF9" w:rsidP="002F0C67">
            <w:pPr>
              <w:pStyle w:val="paragraph"/>
              <w:ind w:firstLine="0"/>
              <w:rPr>
                <w:color w:val="000000"/>
              </w:rPr>
            </w:pPr>
            <w:r w:rsidRPr="00685FD4">
              <w:rPr>
                <w:color w:val="000000"/>
              </w:rPr>
              <w:t>General</w:t>
            </w:r>
            <w:r w:rsidR="00BE3042">
              <w:rPr>
                <w:color w:val="000000"/>
              </w:rPr>
              <w:t>ly</w:t>
            </w:r>
            <w:r w:rsidRPr="00685FD4">
              <w:rPr>
                <w:color w:val="000000"/>
              </w:rPr>
              <w:t xml:space="preserve"> Interested</w:t>
            </w:r>
          </w:p>
        </w:tc>
        <w:tc>
          <w:tcPr>
            <w:tcW w:w="485" w:type="pct"/>
            <w:tcBorders>
              <w:top w:val="nil"/>
              <w:left w:val="nil"/>
              <w:bottom w:val="nil"/>
              <w:right w:val="nil"/>
            </w:tcBorders>
            <w:shd w:val="clear" w:color="auto" w:fill="auto"/>
            <w:vAlign w:val="center"/>
          </w:tcPr>
          <w:p w14:paraId="0036C5B3" w14:textId="77777777" w:rsidR="00556AC7" w:rsidRPr="00685FD4" w:rsidRDefault="0044021A" w:rsidP="002F0C67">
            <w:pPr>
              <w:pStyle w:val="paragraph"/>
              <w:ind w:firstLine="0"/>
              <w:rPr>
                <w:color w:val="000000"/>
                <w:sz w:val="18"/>
                <w:szCs w:val="18"/>
              </w:rPr>
            </w:pPr>
            <w:r w:rsidRPr="00685FD4">
              <w:rPr>
                <w:color w:val="000000"/>
                <w:sz w:val="18"/>
                <w:szCs w:val="18"/>
              </w:rPr>
              <w:t>19</w:t>
            </w:r>
          </w:p>
        </w:tc>
        <w:tc>
          <w:tcPr>
            <w:tcW w:w="779" w:type="pct"/>
            <w:tcBorders>
              <w:top w:val="nil"/>
              <w:left w:val="nil"/>
              <w:bottom w:val="nil"/>
              <w:right w:val="nil"/>
            </w:tcBorders>
            <w:shd w:val="clear" w:color="auto" w:fill="auto"/>
            <w:vAlign w:val="center"/>
          </w:tcPr>
          <w:p w14:paraId="504B042C" w14:textId="77777777" w:rsidR="00556AC7" w:rsidRPr="00685FD4" w:rsidRDefault="0044021A" w:rsidP="002F0C67">
            <w:pPr>
              <w:pStyle w:val="paragraph"/>
              <w:ind w:firstLine="0"/>
              <w:rPr>
                <w:color w:val="000000"/>
                <w:sz w:val="18"/>
                <w:szCs w:val="18"/>
              </w:rPr>
            </w:pPr>
            <w:r w:rsidRPr="00685FD4">
              <w:rPr>
                <w:color w:val="000000"/>
                <w:sz w:val="18"/>
                <w:szCs w:val="18"/>
              </w:rPr>
              <w:t>31.7</w:t>
            </w:r>
          </w:p>
        </w:tc>
        <w:tc>
          <w:tcPr>
            <w:tcW w:w="702" w:type="pct"/>
            <w:tcBorders>
              <w:top w:val="nil"/>
              <w:left w:val="nil"/>
              <w:bottom w:val="nil"/>
              <w:right w:val="nil"/>
            </w:tcBorders>
            <w:shd w:val="clear" w:color="auto" w:fill="auto"/>
            <w:vAlign w:val="center"/>
          </w:tcPr>
          <w:p w14:paraId="68EBE2E7" w14:textId="77777777" w:rsidR="00556AC7" w:rsidRPr="00685FD4" w:rsidRDefault="0044021A" w:rsidP="002F0C67">
            <w:pPr>
              <w:pStyle w:val="paragraph"/>
              <w:ind w:firstLine="0"/>
              <w:rPr>
                <w:color w:val="000000"/>
                <w:sz w:val="18"/>
                <w:szCs w:val="18"/>
              </w:rPr>
            </w:pPr>
            <w:r w:rsidRPr="00685FD4">
              <w:rPr>
                <w:color w:val="000000"/>
                <w:sz w:val="18"/>
                <w:szCs w:val="18"/>
              </w:rPr>
              <w:t>14</w:t>
            </w:r>
          </w:p>
        </w:tc>
        <w:tc>
          <w:tcPr>
            <w:tcW w:w="1405" w:type="pct"/>
            <w:tcBorders>
              <w:top w:val="nil"/>
              <w:left w:val="nil"/>
              <w:bottom w:val="nil"/>
              <w:right w:val="nil"/>
            </w:tcBorders>
            <w:shd w:val="clear" w:color="auto" w:fill="auto"/>
            <w:vAlign w:val="center"/>
          </w:tcPr>
          <w:p w14:paraId="3C6C94C1" w14:textId="77777777" w:rsidR="00556AC7" w:rsidRPr="00685FD4" w:rsidRDefault="0044021A" w:rsidP="002F0C67">
            <w:pPr>
              <w:pStyle w:val="paragraph"/>
              <w:ind w:firstLine="0"/>
              <w:rPr>
                <w:color w:val="000000"/>
                <w:sz w:val="18"/>
                <w:szCs w:val="18"/>
              </w:rPr>
            </w:pPr>
            <w:r w:rsidRPr="00685FD4">
              <w:rPr>
                <w:color w:val="000000"/>
                <w:sz w:val="18"/>
                <w:szCs w:val="18"/>
              </w:rPr>
              <w:t>23.3</w:t>
            </w:r>
          </w:p>
        </w:tc>
      </w:tr>
      <w:tr w:rsidR="00556AC7" w:rsidRPr="00685FD4" w14:paraId="7D4BC4FB" w14:textId="77777777" w:rsidTr="00431D9C">
        <w:trPr>
          <w:trHeight w:val="248"/>
          <w:jc w:val="center"/>
        </w:trPr>
        <w:tc>
          <w:tcPr>
            <w:tcW w:w="1629" w:type="pct"/>
            <w:tcBorders>
              <w:top w:val="nil"/>
              <w:left w:val="nil"/>
              <w:bottom w:val="nil"/>
              <w:right w:val="nil"/>
            </w:tcBorders>
            <w:shd w:val="clear" w:color="auto" w:fill="auto"/>
          </w:tcPr>
          <w:p w14:paraId="336DC3D2" w14:textId="77777777" w:rsidR="00556AC7" w:rsidRPr="00685FD4" w:rsidRDefault="00BE3042" w:rsidP="002F0C67">
            <w:pPr>
              <w:pStyle w:val="paragraph"/>
              <w:ind w:firstLine="0"/>
              <w:rPr>
                <w:color w:val="000000"/>
              </w:rPr>
            </w:pPr>
            <w:r>
              <w:rPr>
                <w:color w:val="000000"/>
              </w:rPr>
              <w:t>Interested</w:t>
            </w:r>
          </w:p>
        </w:tc>
        <w:tc>
          <w:tcPr>
            <w:tcW w:w="485" w:type="pct"/>
            <w:tcBorders>
              <w:top w:val="nil"/>
              <w:left w:val="nil"/>
              <w:bottom w:val="nil"/>
              <w:right w:val="nil"/>
            </w:tcBorders>
            <w:shd w:val="clear" w:color="auto" w:fill="auto"/>
            <w:vAlign w:val="center"/>
          </w:tcPr>
          <w:p w14:paraId="14FE2C81" w14:textId="77777777" w:rsidR="00556AC7" w:rsidRPr="00685FD4" w:rsidRDefault="0044021A" w:rsidP="002F0C67">
            <w:pPr>
              <w:pStyle w:val="paragraph"/>
              <w:ind w:firstLine="0"/>
              <w:rPr>
                <w:color w:val="000000"/>
                <w:sz w:val="18"/>
                <w:szCs w:val="18"/>
              </w:rPr>
            </w:pPr>
            <w:r w:rsidRPr="00685FD4">
              <w:rPr>
                <w:color w:val="000000"/>
                <w:sz w:val="18"/>
                <w:szCs w:val="18"/>
              </w:rPr>
              <w:t>18</w:t>
            </w:r>
          </w:p>
        </w:tc>
        <w:tc>
          <w:tcPr>
            <w:tcW w:w="779" w:type="pct"/>
            <w:tcBorders>
              <w:top w:val="nil"/>
              <w:left w:val="nil"/>
              <w:bottom w:val="nil"/>
              <w:right w:val="nil"/>
            </w:tcBorders>
            <w:shd w:val="clear" w:color="auto" w:fill="auto"/>
            <w:vAlign w:val="center"/>
          </w:tcPr>
          <w:p w14:paraId="75FE02D6" w14:textId="77777777" w:rsidR="00556AC7" w:rsidRPr="00685FD4" w:rsidRDefault="0044021A" w:rsidP="002F0C67">
            <w:pPr>
              <w:pStyle w:val="paragraph"/>
              <w:ind w:firstLine="0"/>
              <w:rPr>
                <w:color w:val="000000"/>
                <w:sz w:val="18"/>
                <w:szCs w:val="18"/>
              </w:rPr>
            </w:pPr>
            <w:r w:rsidRPr="00685FD4">
              <w:rPr>
                <w:color w:val="000000"/>
                <w:sz w:val="18"/>
                <w:szCs w:val="18"/>
              </w:rPr>
              <w:t>30.0</w:t>
            </w:r>
          </w:p>
        </w:tc>
        <w:tc>
          <w:tcPr>
            <w:tcW w:w="702" w:type="pct"/>
            <w:tcBorders>
              <w:top w:val="nil"/>
              <w:left w:val="nil"/>
              <w:bottom w:val="nil"/>
              <w:right w:val="nil"/>
            </w:tcBorders>
            <w:shd w:val="clear" w:color="auto" w:fill="auto"/>
            <w:vAlign w:val="center"/>
          </w:tcPr>
          <w:p w14:paraId="2CBFD1DE" w14:textId="77777777" w:rsidR="00556AC7" w:rsidRPr="00685FD4" w:rsidRDefault="0044021A" w:rsidP="002F0C67">
            <w:pPr>
              <w:pStyle w:val="paragraph"/>
              <w:ind w:firstLine="0"/>
              <w:rPr>
                <w:color w:val="000000"/>
                <w:sz w:val="18"/>
                <w:szCs w:val="18"/>
              </w:rPr>
            </w:pPr>
            <w:r w:rsidRPr="00685FD4">
              <w:rPr>
                <w:color w:val="000000"/>
                <w:sz w:val="18"/>
                <w:szCs w:val="18"/>
              </w:rPr>
              <w:t>25</w:t>
            </w:r>
          </w:p>
        </w:tc>
        <w:tc>
          <w:tcPr>
            <w:tcW w:w="1405" w:type="pct"/>
            <w:tcBorders>
              <w:top w:val="nil"/>
              <w:left w:val="nil"/>
              <w:bottom w:val="nil"/>
              <w:right w:val="nil"/>
            </w:tcBorders>
            <w:shd w:val="clear" w:color="auto" w:fill="auto"/>
            <w:vAlign w:val="center"/>
          </w:tcPr>
          <w:p w14:paraId="55E2EA85" w14:textId="77777777" w:rsidR="00556AC7" w:rsidRPr="00685FD4" w:rsidRDefault="0044021A" w:rsidP="002F0C67">
            <w:pPr>
              <w:pStyle w:val="paragraph"/>
              <w:ind w:firstLine="0"/>
              <w:rPr>
                <w:color w:val="000000"/>
                <w:sz w:val="18"/>
                <w:szCs w:val="18"/>
              </w:rPr>
            </w:pPr>
            <w:r w:rsidRPr="00685FD4">
              <w:rPr>
                <w:color w:val="000000"/>
                <w:sz w:val="18"/>
                <w:szCs w:val="18"/>
              </w:rPr>
              <w:t>41.7</w:t>
            </w:r>
          </w:p>
        </w:tc>
      </w:tr>
      <w:tr w:rsidR="00556AC7" w:rsidRPr="00685FD4" w14:paraId="3D4B52DD" w14:textId="77777777" w:rsidTr="00431D9C">
        <w:trPr>
          <w:trHeight w:val="248"/>
          <w:jc w:val="center"/>
        </w:trPr>
        <w:tc>
          <w:tcPr>
            <w:tcW w:w="1629" w:type="pct"/>
            <w:tcBorders>
              <w:top w:val="nil"/>
              <w:left w:val="nil"/>
              <w:bottom w:val="single" w:sz="4" w:space="0" w:color="auto"/>
              <w:right w:val="nil"/>
            </w:tcBorders>
            <w:shd w:val="clear" w:color="auto" w:fill="auto"/>
          </w:tcPr>
          <w:p w14:paraId="5ED0DB20" w14:textId="77777777" w:rsidR="00556AC7" w:rsidRPr="00685FD4" w:rsidRDefault="005E5CF9" w:rsidP="002F0C67">
            <w:pPr>
              <w:pStyle w:val="paragraph"/>
              <w:ind w:firstLine="0"/>
              <w:rPr>
                <w:color w:val="000000"/>
              </w:rPr>
            </w:pPr>
            <w:r w:rsidRPr="00685FD4">
              <w:rPr>
                <w:color w:val="000000"/>
              </w:rPr>
              <w:t>Not Interested</w:t>
            </w:r>
          </w:p>
        </w:tc>
        <w:tc>
          <w:tcPr>
            <w:tcW w:w="485" w:type="pct"/>
            <w:tcBorders>
              <w:top w:val="nil"/>
              <w:left w:val="nil"/>
              <w:bottom w:val="single" w:sz="4" w:space="0" w:color="auto"/>
              <w:right w:val="nil"/>
            </w:tcBorders>
            <w:shd w:val="clear" w:color="auto" w:fill="auto"/>
            <w:vAlign w:val="center"/>
          </w:tcPr>
          <w:p w14:paraId="0D7343E7" w14:textId="77777777" w:rsidR="00556AC7" w:rsidRPr="00685FD4" w:rsidRDefault="0044021A" w:rsidP="002F0C67">
            <w:pPr>
              <w:pStyle w:val="paragraph"/>
              <w:ind w:firstLine="0"/>
              <w:rPr>
                <w:color w:val="000000"/>
                <w:sz w:val="18"/>
                <w:szCs w:val="18"/>
              </w:rPr>
            </w:pPr>
            <w:r w:rsidRPr="00685FD4">
              <w:rPr>
                <w:color w:val="000000"/>
                <w:sz w:val="18"/>
                <w:szCs w:val="18"/>
              </w:rPr>
              <w:t>0</w:t>
            </w:r>
          </w:p>
        </w:tc>
        <w:tc>
          <w:tcPr>
            <w:tcW w:w="779" w:type="pct"/>
            <w:tcBorders>
              <w:top w:val="nil"/>
              <w:left w:val="nil"/>
              <w:bottom w:val="single" w:sz="4" w:space="0" w:color="auto"/>
              <w:right w:val="nil"/>
            </w:tcBorders>
            <w:shd w:val="clear" w:color="auto" w:fill="auto"/>
            <w:vAlign w:val="center"/>
          </w:tcPr>
          <w:p w14:paraId="1A00B044" w14:textId="77777777" w:rsidR="00556AC7" w:rsidRPr="00685FD4" w:rsidRDefault="0044021A" w:rsidP="002F0C67">
            <w:pPr>
              <w:pStyle w:val="paragraph"/>
              <w:ind w:firstLine="0"/>
              <w:rPr>
                <w:color w:val="000000"/>
                <w:sz w:val="18"/>
                <w:szCs w:val="18"/>
              </w:rPr>
            </w:pPr>
            <w:r w:rsidRPr="00685FD4">
              <w:rPr>
                <w:color w:val="000000"/>
                <w:sz w:val="18"/>
                <w:szCs w:val="18"/>
              </w:rPr>
              <w:t>0</w:t>
            </w:r>
          </w:p>
        </w:tc>
        <w:tc>
          <w:tcPr>
            <w:tcW w:w="702" w:type="pct"/>
            <w:tcBorders>
              <w:top w:val="nil"/>
              <w:left w:val="nil"/>
              <w:bottom w:val="single" w:sz="4" w:space="0" w:color="auto"/>
              <w:right w:val="nil"/>
            </w:tcBorders>
            <w:shd w:val="clear" w:color="auto" w:fill="auto"/>
            <w:vAlign w:val="center"/>
          </w:tcPr>
          <w:p w14:paraId="2776CEC9" w14:textId="77777777" w:rsidR="00556AC7" w:rsidRPr="00685FD4" w:rsidRDefault="0044021A" w:rsidP="002F0C67">
            <w:pPr>
              <w:pStyle w:val="paragraph"/>
              <w:ind w:firstLine="0"/>
              <w:rPr>
                <w:color w:val="000000"/>
                <w:sz w:val="18"/>
                <w:szCs w:val="18"/>
              </w:rPr>
            </w:pPr>
            <w:r w:rsidRPr="00685FD4">
              <w:rPr>
                <w:color w:val="000000"/>
                <w:sz w:val="18"/>
                <w:szCs w:val="18"/>
              </w:rPr>
              <w:t>0</w:t>
            </w:r>
          </w:p>
        </w:tc>
        <w:tc>
          <w:tcPr>
            <w:tcW w:w="1405" w:type="pct"/>
            <w:tcBorders>
              <w:top w:val="nil"/>
              <w:left w:val="nil"/>
              <w:bottom w:val="single" w:sz="4" w:space="0" w:color="auto"/>
              <w:right w:val="nil"/>
            </w:tcBorders>
            <w:shd w:val="clear" w:color="auto" w:fill="auto"/>
            <w:vAlign w:val="center"/>
          </w:tcPr>
          <w:p w14:paraId="13E7C3B2" w14:textId="77777777" w:rsidR="00556AC7" w:rsidRPr="00685FD4" w:rsidRDefault="0044021A" w:rsidP="002F0C67">
            <w:pPr>
              <w:pStyle w:val="paragraph"/>
              <w:ind w:firstLine="0"/>
              <w:rPr>
                <w:color w:val="000000"/>
                <w:sz w:val="18"/>
                <w:szCs w:val="18"/>
              </w:rPr>
            </w:pPr>
            <w:r w:rsidRPr="00685FD4">
              <w:rPr>
                <w:color w:val="000000"/>
                <w:sz w:val="18"/>
                <w:szCs w:val="18"/>
              </w:rPr>
              <w:t>0</w:t>
            </w:r>
          </w:p>
        </w:tc>
      </w:tr>
    </w:tbl>
    <w:p w14:paraId="0DB6C1E7" w14:textId="77777777" w:rsidR="00431D9C" w:rsidRDefault="00431D9C" w:rsidP="00FF122D">
      <w:pPr>
        <w:pStyle w:val="paragraph"/>
        <w:sectPr w:rsidR="00431D9C" w:rsidSect="0033477E">
          <w:type w:val="continuous"/>
          <w:pgSz w:w="11906" w:h="16838"/>
          <w:pgMar w:top="720" w:right="720" w:bottom="720" w:left="720" w:header="850" w:footer="418" w:gutter="0"/>
          <w:cols w:space="425"/>
          <w:docGrid w:type="linesAndChars" w:linePitch="312"/>
        </w:sectPr>
      </w:pPr>
    </w:p>
    <w:p w14:paraId="373977B0" w14:textId="77777777" w:rsidR="00556AC7" w:rsidRDefault="0044021A" w:rsidP="00FF122D">
      <w:pPr>
        <w:pStyle w:val="paragraph"/>
      </w:pPr>
      <w:r w:rsidRPr="00685FD4">
        <w:lastRenderedPageBreak/>
        <w:t xml:space="preserve">Table 3 </w:t>
      </w:r>
      <w:r w:rsidR="005E5CF9">
        <w:t xml:space="preserve">illustrates </w:t>
      </w:r>
      <w:r w:rsidRPr="00685FD4">
        <w:t>that</w:t>
      </w:r>
      <w:r w:rsidR="005E5CF9">
        <w:t>,</w:t>
      </w:r>
      <w:r w:rsidRPr="00685FD4">
        <w:t xml:space="preserve"> after the experimental teaching</w:t>
      </w:r>
      <w:r w:rsidR="005E5CF9">
        <w:t>,</w:t>
      </w:r>
      <w:r w:rsidRPr="00685FD4">
        <w:t xml:space="preserve"> more than 70% of students in the experimental group </w:t>
      </w:r>
      <w:r w:rsidR="005E5CF9">
        <w:t xml:space="preserve">were </w:t>
      </w:r>
      <w:r w:rsidRPr="00685FD4">
        <w:t>interested in long-</w:t>
      </w:r>
      <w:r w:rsidR="005E5CF9">
        <w:t xml:space="preserve">jump </w:t>
      </w:r>
      <w:r w:rsidRPr="00685FD4">
        <w:t>learning</w:t>
      </w:r>
      <w:r w:rsidR="005E5CF9">
        <w:t>;</w:t>
      </w:r>
      <w:r w:rsidRPr="00685FD4">
        <w:t xml:space="preserve"> while only 50% of students in the control group </w:t>
      </w:r>
      <w:r w:rsidR="005E5CF9">
        <w:t xml:space="preserve">were </w:t>
      </w:r>
      <w:r w:rsidRPr="00685FD4">
        <w:t xml:space="preserve">interested in </w:t>
      </w:r>
      <w:r w:rsidR="005E5CF9">
        <w:t xml:space="preserve">learning </w:t>
      </w:r>
      <w:r w:rsidRPr="00685FD4">
        <w:t>long-</w:t>
      </w:r>
      <w:r w:rsidR="005E5CF9">
        <w:t>jump</w:t>
      </w:r>
      <w:r w:rsidRPr="00685FD4">
        <w:t xml:space="preserve">. </w:t>
      </w:r>
      <w:r w:rsidR="005E5CF9">
        <w:t xml:space="preserve">It shows that </w:t>
      </w:r>
      <w:r w:rsidRPr="00685FD4">
        <w:t>the experimental group students</w:t>
      </w:r>
      <w:r w:rsidR="005E5CF9">
        <w:t xml:space="preserve">’ interest </w:t>
      </w:r>
      <w:r w:rsidRPr="00685FD4">
        <w:t xml:space="preserve">in the long-distance sports program is significantly higher than that of the control group. The long jump project has relatively high requirements </w:t>
      </w:r>
      <w:r w:rsidR="005E5CF9">
        <w:t xml:space="preserve">of learning </w:t>
      </w:r>
      <w:r w:rsidRPr="00685FD4">
        <w:t xml:space="preserve">technical movements. Students should </w:t>
      </w:r>
      <w:r w:rsidR="0010144A">
        <w:t>learn under the teachers' active guidance and</w:t>
      </w:r>
      <w:r w:rsidRPr="00685FD4">
        <w:t xml:space="preserve"> </w:t>
      </w:r>
      <w:r w:rsidR="005E5CF9">
        <w:t xml:space="preserve">show a </w:t>
      </w:r>
      <w:r w:rsidR="0010144A">
        <w:t>fes</w:t>
      </w:r>
      <w:r w:rsidRPr="00685FD4">
        <w:t xml:space="preserve">tive learning spirit. The effective combination of the two sides can effectively improve the learning outcomes. The control group students who </w:t>
      </w:r>
      <w:r w:rsidR="005E5CF9">
        <w:t xml:space="preserve">were taught through </w:t>
      </w:r>
      <w:r w:rsidRPr="00685FD4">
        <w:t xml:space="preserve">the traditional teaching mode </w:t>
      </w:r>
      <w:r w:rsidR="005E5CF9">
        <w:t xml:space="preserve">were </w:t>
      </w:r>
      <w:r w:rsidRPr="00685FD4">
        <w:t>passive learning subjects, lacking corresponding interaction and learning experience</w:t>
      </w:r>
      <w:r w:rsidR="0010144A">
        <w:t>. Hence,</w:t>
      </w:r>
      <w:r w:rsidRPr="00685FD4">
        <w:t xml:space="preserve"> </w:t>
      </w:r>
      <w:r w:rsidR="005E5CF9">
        <w:t xml:space="preserve">it was </w:t>
      </w:r>
      <w:r w:rsidRPr="00685FD4">
        <w:t xml:space="preserve">difficult to cultivate </w:t>
      </w:r>
      <w:r w:rsidR="005E5CF9" w:rsidRPr="005E5CF9">
        <w:t xml:space="preserve">learning interest </w:t>
      </w:r>
      <w:r w:rsidR="005E5CF9">
        <w:t xml:space="preserve">in these </w:t>
      </w:r>
      <w:r w:rsidR="00E03BB4">
        <w:t>students</w:t>
      </w:r>
      <w:r w:rsidR="005E5CF9">
        <w:t xml:space="preserve">. It also </w:t>
      </w:r>
      <w:r w:rsidR="00E03BB4">
        <w:t>resulted</w:t>
      </w:r>
      <w:r w:rsidR="005E5CF9">
        <w:t xml:space="preserve"> in a lack</w:t>
      </w:r>
      <w:r w:rsidRPr="00685FD4">
        <w:t xml:space="preserve"> </w:t>
      </w:r>
      <w:r w:rsidR="005E5CF9">
        <w:t xml:space="preserve">of </w:t>
      </w:r>
      <w:r w:rsidRPr="00685FD4">
        <w:t xml:space="preserve">initiative </w:t>
      </w:r>
      <w:r w:rsidR="005E5CF9">
        <w:t xml:space="preserve">for </w:t>
      </w:r>
      <w:r w:rsidRPr="00685FD4">
        <w:t>learning. The experimental group students</w:t>
      </w:r>
      <w:r w:rsidR="005E5CF9">
        <w:t>, on the other hand, were seen</w:t>
      </w:r>
      <w:r w:rsidR="00E03BB4">
        <w:t xml:space="preserve"> </w:t>
      </w:r>
      <w:r w:rsidR="005E5CF9">
        <w:t>taking initiatives and using</w:t>
      </w:r>
      <w:r w:rsidRPr="00685FD4">
        <w:t xml:space="preserve"> their multimedia teaching and learning methods to watch their own technical action videos and correct</w:t>
      </w:r>
      <w:r w:rsidR="005E5CF9">
        <w:t>ing</w:t>
      </w:r>
      <w:r w:rsidRPr="00685FD4">
        <w:t xml:space="preserve"> </w:t>
      </w:r>
      <w:r w:rsidR="005E5CF9">
        <w:t>the mistakes</w:t>
      </w:r>
      <w:r w:rsidRPr="00685FD4">
        <w:t xml:space="preserve">. </w:t>
      </w:r>
      <w:r w:rsidR="005E5CF9">
        <w:t xml:space="preserve">This shows that this group could </w:t>
      </w:r>
      <w:r w:rsidRPr="00685FD4">
        <w:t xml:space="preserve">better choose their own learning paths and degrees, </w:t>
      </w:r>
      <w:r w:rsidR="005E5CF9">
        <w:t xml:space="preserve">and </w:t>
      </w:r>
      <w:r w:rsidR="005E5CF9">
        <w:lastRenderedPageBreak/>
        <w:t>improve</w:t>
      </w:r>
      <w:r w:rsidRPr="00685FD4">
        <w:t xml:space="preserve"> the subjective initiative of </w:t>
      </w:r>
      <w:r w:rsidR="005E5CF9">
        <w:t>the</w:t>
      </w:r>
      <w:r w:rsidR="00E03BB4">
        <w:t>i</w:t>
      </w:r>
      <w:r w:rsidR="005E5CF9">
        <w:t xml:space="preserve">r </w:t>
      </w:r>
      <w:r w:rsidRPr="00685FD4">
        <w:t>learning</w:t>
      </w:r>
      <w:r w:rsidR="00E03BB4">
        <w:t xml:space="preserve"> as well </w:t>
      </w:r>
      <w:r w:rsidR="005E5CF9">
        <w:t xml:space="preserve">as their </w:t>
      </w:r>
      <w:r w:rsidRPr="00685FD4">
        <w:t xml:space="preserve">interest in learning. The </w:t>
      </w:r>
      <w:r w:rsidR="0010144A">
        <w:t xml:space="preserve">teacher's guidance </w:t>
      </w:r>
      <w:r w:rsidR="005E5CF9">
        <w:t xml:space="preserve">though </w:t>
      </w:r>
      <w:r w:rsidRPr="00685FD4">
        <w:t>effectively stimulate</w:t>
      </w:r>
      <w:r w:rsidR="005E5CF9">
        <w:t>d</w:t>
      </w:r>
      <w:r w:rsidRPr="00685FD4">
        <w:t xml:space="preserve"> </w:t>
      </w:r>
      <w:r w:rsidR="005E5CF9">
        <w:t xml:space="preserve">their </w:t>
      </w:r>
      <w:r w:rsidRPr="00685FD4">
        <w:t xml:space="preserve">interest in </w:t>
      </w:r>
      <w:r w:rsidR="0010144A">
        <w:t>education</w:t>
      </w:r>
      <w:r w:rsidRPr="00685FD4">
        <w:t xml:space="preserve">, </w:t>
      </w:r>
      <w:r w:rsidR="005E5CF9">
        <w:t xml:space="preserve">which </w:t>
      </w:r>
      <w:r w:rsidR="00E03BB4">
        <w:t>could</w:t>
      </w:r>
      <w:r w:rsidR="005E5CF9">
        <w:t xml:space="preserve"> be seen as evidence of </w:t>
      </w:r>
      <w:r w:rsidRPr="00685FD4">
        <w:t>efficiency and effectiveness of teaching.</w:t>
      </w:r>
    </w:p>
    <w:p w14:paraId="32B15A54" w14:textId="77777777" w:rsidR="00556AC7" w:rsidRPr="00685FD4" w:rsidRDefault="00E03BB4" w:rsidP="00431D9C">
      <w:pPr>
        <w:pStyle w:val="H2"/>
      </w:pPr>
      <w:r w:rsidRPr="00E03BB4">
        <w:t xml:space="preserve">Comparative analysis </w:t>
      </w:r>
      <w:r w:rsidR="0044021A" w:rsidRPr="00685FD4">
        <w:t xml:space="preserve">of the ability of the experimental group and the control group to problem </w:t>
      </w:r>
      <w:r>
        <w:t xml:space="preserve">solving </w:t>
      </w:r>
      <w:r w:rsidR="0044021A" w:rsidRPr="00685FD4">
        <w:t xml:space="preserve">of long jump </w:t>
      </w:r>
    </w:p>
    <w:p w14:paraId="58E3159E" w14:textId="77777777" w:rsidR="00556AC7" w:rsidRDefault="0044021A" w:rsidP="002F0C67">
      <w:pPr>
        <w:pStyle w:val="paragraph"/>
        <w:ind w:firstLine="0"/>
      </w:pPr>
      <w:r w:rsidRPr="00685FD4">
        <w:t xml:space="preserve">The </w:t>
      </w:r>
      <w:r w:rsidR="00E03BB4">
        <w:t>analytical ability to solve a problem</w:t>
      </w:r>
      <w:r w:rsidRPr="00685FD4">
        <w:t xml:space="preserve"> determine</w:t>
      </w:r>
      <w:r w:rsidR="00E03BB4">
        <w:t>s</w:t>
      </w:r>
      <w:r w:rsidRPr="00685FD4">
        <w:t xml:space="preserve"> a student's insight </w:t>
      </w:r>
      <w:r w:rsidR="00E03BB4">
        <w:t xml:space="preserve">of a </w:t>
      </w:r>
      <w:r w:rsidRPr="00685FD4">
        <w:t>problem</w:t>
      </w:r>
      <w:r w:rsidR="00E03BB4">
        <w:t xml:space="preserve">. A student should have the </w:t>
      </w:r>
      <w:r w:rsidRPr="00685FD4">
        <w:t xml:space="preserve">ability to analyze the essence </w:t>
      </w:r>
      <w:r w:rsidR="00E03BB4">
        <w:t xml:space="preserve">of a problem by </w:t>
      </w:r>
      <w:r w:rsidRPr="00685FD4">
        <w:t xml:space="preserve">the </w:t>
      </w:r>
      <w:r w:rsidR="0010144A">
        <w:t>object's appearance</w:t>
      </w:r>
      <w:r w:rsidRPr="00685FD4">
        <w:t xml:space="preserve">. The core of problem analysis ability is </w:t>
      </w:r>
      <w:r w:rsidR="00E03BB4">
        <w:t xml:space="preserve">not only limited </w:t>
      </w:r>
      <w:r w:rsidRPr="00685FD4">
        <w:t xml:space="preserve">to analyze </w:t>
      </w:r>
      <w:r w:rsidR="00E03BB4">
        <w:t xml:space="preserve">a </w:t>
      </w:r>
      <w:r w:rsidRPr="00685FD4">
        <w:t>problem</w:t>
      </w:r>
      <w:r w:rsidR="00E03BB4">
        <w:t xml:space="preserve"> but also to </w:t>
      </w:r>
      <w:r w:rsidR="0010144A">
        <w:t xml:space="preserve">find out the cause of the problem and </w:t>
      </w:r>
      <w:r w:rsidR="00E03BB4">
        <w:t xml:space="preserve">have the ability to </w:t>
      </w:r>
      <w:r w:rsidR="0010144A">
        <w:t>solve</w:t>
      </w:r>
      <w:r w:rsidRPr="00685FD4">
        <w:t xml:space="preserve"> the problem. In the teaching of the long jump project, both the control group and the experimental group need to have problem analysis ability</w:t>
      </w:r>
      <w:r w:rsidR="00E03BB4">
        <w:t xml:space="preserve">. Table 4 presents </w:t>
      </w:r>
      <w:r w:rsidRPr="00685FD4">
        <w:t xml:space="preserve">the teacher's final evaluation </w:t>
      </w:r>
      <w:r w:rsidR="00E03BB4">
        <w:t xml:space="preserve">and </w:t>
      </w:r>
      <w:r w:rsidRPr="00685FD4">
        <w:t xml:space="preserve">opinions </w:t>
      </w:r>
      <w:r w:rsidR="00E03BB4">
        <w:t xml:space="preserve">about </w:t>
      </w:r>
      <w:r w:rsidRPr="00685FD4">
        <w:t>students</w:t>
      </w:r>
      <w:r w:rsidR="00E03BB4">
        <w:t>’</w:t>
      </w:r>
      <w:r w:rsidRPr="00685FD4">
        <w:t xml:space="preserve"> </w:t>
      </w:r>
      <w:r w:rsidR="00E03BB4">
        <w:t xml:space="preserve">problems analytical ability in the </w:t>
      </w:r>
      <w:r w:rsidRPr="00685FD4">
        <w:t>two groups</w:t>
      </w:r>
      <w:r w:rsidR="00E03BB4" w:rsidRPr="00E03BB4">
        <w:t xml:space="preserve"> after </w:t>
      </w:r>
      <w:r w:rsidR="00E03BB4">
        <w:t xml:space="preserve">putting the </w:t>
      </w:r>
      <w:r w:rsidR="00E03BB4" w:rsidRPr="00E03BB4">
        <w:t>respective teaching methods</w:t>
      </w:r>
      <w:r w:rsidR="00E03BB4">
        <w:t xml:space="preserve"> in practice. </w:t>
      </w:r>
      <w:r w:rsidRPr="00685FD4">
        <w:t xml:space="preserve">The content of the problem ability and other aspects were </w:t>
      </w:r>
      <w:r w:rsidR="00E03BB4">
        <w:t xml:space="preserve">measured </w:t>
      </w:r>
      <w:r w:rsidRPr="00685FD4">
        <w:t>as follows:</w:t>
      </w:r>
    </w:p>
    <w:p w14:paraId="1AC124B8" w14:textId="77777777" w:rsidR="00806AAC" w:rsidRDefault="00806AAC" w:rsidP="00FF122D">
      <w:pPr>
        <w:pStyle w:val="paragraph"/>
        <w:sectPr w:rsidR="00806AAC" w:rsidSect="0033477E">
          <w:type w:val="continuous"/>
          <w:pgSz w:w="11906" w:h="16838"/>
          <w:pgMar w:top="720" w:right="720" w:bottom="720" w:left="720" w:header="850" w:footer="418" w:gutter="0"/>
          <w:cols w:num="2" w:space="425"/>
          <w:docGrid w:type="linesAndChars" w:linePitch="312"/>
        </w:sectPr>
      </w:pPr>
    </w:p>
    <w:p w14:paraId="7EAA63E8" w14:textId="77777777" w:rsidR="00E03BB4" w:rsidRPr="00685FD4" w:rsidRDefault="00E03BB4" w:rsidP="002F0C67">
      <w:pPr>
        <w:pStyle w:val="paragraph"/>
        <w:ind w:firstLine="0"/>
      </w:pPr>
    </w:p>
    <w:tbl>
      <w:tblPr>
        <w:tblW w:w="5000" w:type="pct"/>
        <w:tblBorders>
          <w:bottom w:val="single" w:sz="4" w:space="0" w:color="auto"/>
        </w:tblBorders>
        <w:tblLook w:val="04A0" w:firstRow="1" w:lastRow="0" w:firstColumn="1" w:lastColumn="0" w:noHBand="0" w:noVBand="1"/>
      </w:tblPr>
      <w:tblGrid>
        <w:gridCol w:w="1802"/>
        <w:gridCol w:w="1790"/>
        <w:gridCol w:w="1687"/>
        <w:gridCol w:w="1716"/>
        <w:gridCol w:w="1729"/>
        <w:gridCol w:w="1742"/>
      </w:tblGrid>
      <w:tr w:rsidR="00431D9C" w:rsidRPr="00685FD4" w14:paraId="55D4E8E5" w14:textId="77777777" w:rsidTr="0033477E">
        <w:tc>
          <w:tcPr>
            <w:tcW w:w="5000" w:type="pct"/>
            <w:gridSpan w:val="6"/>
            <w:tcBorders>
              <w:bottom w:val="single" w:sz="4" w:space="0" w:color="auto"/>
            </w:tcBorders>
            <w:shd w:val="clear" w:color="auto" w:fill="auto"/>
          </w:tcPr>
          <w:p w14:paraId="69C7BCE8" w14:textId="77777777" w:rsidR="00431D9C" w:rsidRDefault="00431D9C" w:rsidP="002F0C67">
            <w:pPr>
              <w:pStyle w:val="NoSpacing"/>
            </w:pPr>
            <w:r w:rsidRPr="00431D9C">
              <w:t xml:space="preserve">Table 4. </w:t>
            </w:r>
          </w:p>
          <w:p w14:paraId="2EA6F36A" w14:textId="77777777" w:rsidR="00431D9C" w:rsidRPr="00431D9C" w:rsidRDefault="00431D9C" w:rsidP="002F0C67">
            <w:pPr>
              <w:pStyle w:val="NoSpacing"/>
            </w:pPr>
            <w:r w:rsidRPr="00431D9C">
              <w:rPr>
                <w:i/>
                <w:iCs/>
              </w:rPr>
              <w:t>Comparative analysis of the knowledge of long-jump and problem-solving ability of experimental group and control group  (n=60)</w:t>
            </w:r>
          </w:p>
        </w:tc>
      </w:tr>
      <w:tr w:rsidR="00556AC7" w:rsidRPr="00685FD4" w14:paraId="4C81286D" w14:textId="77777777" w:rsidTr="0033477E">
        <w:tc>
          <w:tcPr>
            <w:tcW w:w="861" w:type="pct"/>
            <w:tcBorders>
              <w:top w:val="single" w:sz="4" w:space="0" w:color="auto"/>
              <w:bottom w:val="single" w:sz="4" w:space="0" w:color="auto"/>
            </w:tcBorders>
            <w:shd w:val="clear" w:color="auto" w:fill="auto"/>
          </w:tcPr>
          <w:p w14:paraId="63F78CA7" w14:textId="77777777" w:rsidR="00556AC7" w:rsidRPr="00685FD4" w:rsidRDefault="00556AC7" w:rsidP="002F0C67">
            <w:pPr>
              <w:pStyle w:val="NoSpacing"/>
              <w:rPr>
                <w:color w:val="000000"/>
              </w:rPr>
            </w:pPr>
          </w:p>
        </w:tc>
        <w:tc>
          <w:tcPr>
            <w:tcW w:w="855" w:type="pct"/>
            <w:tcBorders>
              <w:top w:val="single" w:sz="4" w:space="0" w:color="auto"/>
              <w:bottom w:val="single" w:sz="4" w:space="0" w:color="auto"/>
            </w:tcBorders>
            <w:shd w:val="clear" w:color="auto" w:fill="auto"/>
          </w:tcPr>
          <w:p w14:paraId="2ADBDF5A" w14:textId="77777777" w:rsidR="00556AC7" w:rsidRPr="00685FD4" w:rsidRDefault="00556AC7" w:rsidP="002F0C67">
            <w:pPr>
              <w:pStyle w:val="NoSpacing"/>
              <w:rPr>
                <w:color w:val="000000"/>
              </w:rPr>
            </w:pPr>
          </w:p>
        </w:tc>
        <w:tc>
          <w:tcPr>
            <w:tcW w:w="1626" w:type="pct"/>
            <w:gridSpan w:val="2"/>
            <w:tcBorders>
              <w:top w:val="single" w:sz="4" w:space="0" w:color="auto"/>
              <w:bottom w:val="single" w:sz="4" w:space="0" w:color="auto"/>
            </w:tcBorders>
            <w:shd w:val="clear" w:color="auto" w:fill="auto"/>
          </w:tcPr>
          <w:p w14:paraId="50143CC3" w14:textId="77777777" w:rsidR="00556AC7" w:rsidRPr="00685FD4" w:rsidRDefault="0044021A" w:rsidP="002F0C67">
            <w:pPr>
              <w:pStyle w:val="NoSpacing"/>
            </w:pPr>
            <w:r w:rsidRPr="00685FD4">
              <w:t>Control group</w:t>
            </w:r>
          </w:p>
        </w:tc>
        <w:tc>
          <w:tcPr>
            <w:tcW w:w="1658" w:type="pct"/>
            <w:gridSpan w:val="2"/>
            <w:tcBorders>
              <w:top w:val="single" w:sz="4" w:space="0" w:color="auto"/>
              <w:bottom w:val="single" w:sz="4" w:space="0" w:color="auto"/>
            </w:tcBorders>
            <w:shd w:val="clear" w:color="auto" w:fill="auto"/>
          </w:tcPr>
          <w:p w14:paraId="336BE01B" w14:textId="77777777" w:rsidR="00556AC7" w:rsidRPr="00685FD4" w:rsidRDefault="0044021A" w:rsidP="002F0C67">
            <w:pPr>
              <w:pStyle w:val="NoSpacing"/>
            </w:pPr>
            <w:r w:rsidRPr="00685FD4">
              <w:t>Experimental group</w:t>
            </w:r>
          </w:p>
        </w:tc>
      </w:tr>
      <w:tr w:rsidR="00556AC7" w:rsidRPr="00685FD4" w14:paraId="026E17E8" w14:textId="77777777" w:rsidTr="0033477E">
        <w:tc>
          <w:tcPr>
            <w:tcW w:w="861" w:type="pct"/>
            <w:tcBorders>
              <w:top w:val="single" w:sz="4" w:space="0" w:color="auto"/>
            </w:tcBorders>
            <w:shd w:val="clear" w:color="auto" w:fill="auto"/>
          </w:tcPr>
          <w:p w14:paraId="11F8B56B" w14:textId="77777777" w:rsidR="00556AC7" w:rsidRPr="00685FD4" w:rsidRDefault="00556AC7" w:rsidP="002F0C67">
            <w:pPr>
              <w:pStyle w:val="NoSpacing"/>
              <w:rPr>
                <w:color w:val="000000"/>
              </w:rPr>
            </w:pPr>
          </w:p>
        </w:tc>
        <w:tc>
          <w:tcPr>
            <w:tcW w:w="855" w:type="pct"/>
            <w:tcBorders>
              <w:top w:val="single" w:sz="4" w:space="0" w:color="auto"/>
            </w:tcBorders>
            <w:shd w:val="clear" w:color="auto" w:fill="auto"/>
          </w:tcPr>
          <w:p w14:paraId="0D5478DB" w14:textId="77777777" w:rsidR="00556AC7" w:rsidRPr="00685FD4" w:rsidRDefault="00556AC7" w:rsidP="002F0C67">
            <w:pPr>
              <w:pStyle w:val="NoSpacing"/>
            </w:pPr>
          </w:p>
        </w:tc>
        <w:tc>
          <w:tcPr>
            <w:tcW w:w="806" w:type="pct"/>
            <w:tcBorders>
              <w:top w:val="single" w:sz="4" w:space="0" w:color="auto"/>
            </w:tcBorders>
            <w:shd w:val="clear" w:color="auto" w:fill="auto"/>
          </w:tcPr>
          <w:p w14:paraId="7CAD18C3" w14:textId="77777777" w:rsidR="00556AC7" w:rsidRPr="00685FD4" w:rsidRDefault="0044021A" w:rsidP="002F0C67">
            <w:pPr>
              <w:pStyle w:val="NoSpacing"/>
              <w:rPr>
                <w:color w:val="000000"/>
              </w:rPr>
            </w:pPr>
            <w:r w:rsidRPr="00685FD4">
              <w:rPr>
                <w:color w:val="000000"/>
              </w:rPr>
              <w:t>n</w:t>
            </w:r>
          </w:p>
        </w:tc>
        <w:tc>
          <w:tcPr>
            <w:tcW w:w="820" w:type="pct"/>
            <w:tcBorders>
              <w:top w:val="single" w:sz="4" w:space="0" w:color="auto"/>
            </w:tcBorders>
            <w:shd w:val="clear" w:color="auto" w:fill="auto"/>
          </w:tcPr>
          <w:p w14:paraId="179BDB51" w14:textId="77777777" w:rsidR="00556AC7" w:rsidRPr="00685FD4" w:rsidRDefault="0044021A" w:rsidP="002F0C67">
            <w:pPr>
              <w:pStyle w:val="NoSpacing"/>
              <w:rPr>
                <w:color w:val="000000"/>
              </w:rPr>
            </w:pPr>
            <w:r w:rsidRPr="00685FD4">
              <w:rPr>
                <w:color w:val="000000"/>
              </w:rPr>
              <w:t>%</w:t>
            </w:r>
          </w:p>
        </w:tc>
        <w:tc>
          <w:tcPr>
            <w:tcW w:w="826" w:type="pct"/>
            <w:tcBorders>
              <w:top w:val="single" w:sz="4" w:space="0" w:color="auto"/>
            </w:tcBorders>
            <w:shd w:val="clear" w:color="auto" w:fill="auto"/>
          </w:tcPr>
          <w:p w14:paraId="51396A3F" w14:textId="77777777" w:rsidR="00556AC7" w:rsidRPr="00685FD4" w:rsidRDefault="0044021A" w:rsidP="002F0C67">
            <w:pPr>
              <w:pStyle w:val="NoSpacing"/>
              <w:rPr>
                <w:color w:val="000000"/>
              </w:rPr>
            </w:pPr>
            <w:r w:rsidRPr="00685FD4">
              <w:rPr>
                <w:color w:val="000000"/>
              </w:rPr>
              <w:t>n</w:t>
            </w:r>
          </w:p>
        </w:tc>
        <w:tc>
          <w:tcPr>
            <w:tcW w:w="832" w:type="pct"/>
            <w:tcBorders>
              <w:top w:val="single" w:sz="4" w:space="0" w:color="auto"/>
            </w:tcBorders>
            <w:shd w:val="clear" w:color="auto" w:fill="auto"/>
          </w:tcPr>
          <w:p w14:paraId="22ADD917" w14:textId="77777777" w:rsidR="00556AC7" w:rsidRPr="00685FD4" w:rsidRDefault="0044021A" w:rsidP="002F0C67">
            <w:pPr>
              <w:pStyle w:val="NoSpacing"/>
              <w:rPr>
                <w:color w:val="000000"/>
              </w:rPr>
            </w:pPr>
            <w:r w:rsidRPr="00685FD4">
              <w:rPr>
                <w:color w:val="000000"/>
              </w:rPr>
              <w:t>%</w:t>
            </w:r>
          </w:p>
        </w:tc>
      </w:tr>
      <w:tr w:rsidR="00556AC7" w:rsidRPr="00685FD4" w14:paraId="3B81D853" w14:textId="77777777" w:rsidTr="0033477E">
        <w:tc>
          <w:tcPr>
            <w:tcW w:w="861" w:type="pct"/>
            <w:vMerge w:val="restart"/>
            <w:shd w:val="clear" w:color="auto" w:fill="auto"/>
          </w:tcPr>
          <w:p w14:paraId="5497DCDF" w14:textId="77777777" w:rsidR="00556AC7" w:rsidRPr="00685FD4" w:rsidRDefault="0044021A" w:rsidP="002F0C67">
            <w:pPr>
              <w:pStyle w:val="NoSpacing"/>
              <w:rPr>
                <w:color w:val="000000"/>
              </w:rPr>
            </w:pPr>
            <w:r w:rsidRPr="00685FD4">
              <w:rPr>
                <w:color w:val="000000"/>
              </w:rPr>
              <w:t>Analytical problem ability</w:t>
            </w:r>
          </w:p>
        </w:tc>
        <w:tc>
          <w:tcPr>
            <w:tcW w:w="855" w:type="pct"/>
            <w:shd w:val="clear" w:color="auto" w:fill="auto"/>
          </w:tcPr>
          <w:p w14:paraId="61013CB1" w14:textId="77777777" w:rsidR="00556AC7" w:rsidRPr="00685FD4" w:rsidRDefault="0044021A" w:rsidP="002F0C67">
            <w:pPr>
              <w:pStyle w:val="NoSpacing"/>
            </w:pPr>
            <w:r w:rsidRPr="00685FD4">
              <w:t>Excellent</w:t>
            </w:r>
          </w:p>
        </w:tc>
        <w:tc>
          <w:tcPr>
            <w:tcW w:w="806" w:type="pct"/>
            <w:shd w:val="clear" w:color="auto" w:fill="auto"/>
            <w:vAlign w:val="center"/>
          </w:tcPr>
          <w:p w14:paraId="07822F71" w14:textId="77777777" w:rsidR="00556AC7" w:rsidRPr="00685FD4" w:rsidRDefault="0044021A" w:rsidP="002F0C67">
            <w:pPr>
              <w:pStyle w:val="NoSpacing"/>
              <w:rPr>
                <w:color w:val="000000"/>
                <w:sz w:val="18"/>
                <w:szCs w:val="18"/>
              </w:rPr>
            </w:pPr>
            <w:r w:rsidRPr="00685FD4">
              <w:rPr>
                <w:color w:val="000000"/>
                <w:sz w:val="18"/>
                <w:szCs w:val="18"/>
              </w:rPr>
              <w:t>13</w:t>
            </w:r>
          </w:p>
        </w:tc>
        <w:tc>
          <w:tcPr>
            <w:tcW w:w="820" w:type="pct"/>
            <w:shd w:val="clear" w:color="auto" w:fill="auto"/>
            <w:vAlign w:val="center"/>
          </w:tcPr>
          <w:p w14:paraId="2862AD10" w14:textId="77777777" w:rsidR="00556AC7" w:rsidRPr="00685FD4" w:rsidRDefault="0044021A" w:rsidP="002F0C67">
            <w:pPr>
              <w:pStyle w:val="NoSpacing"/>
              <w:rPr>
                <w:color w:val="000000"/>
                <w:sz w:val="18"/>
                <w:szCs w:val="18"/>
              </w:rPr>
            </w:pPr>
            <w:r w:rsidRPr="00685FD4">
              <w:rPr>
                <w:color w:val="000000"/>
                <w:sz w:val="18"/>
                <w:szCs w:val="18"/>
              </w:rPr>
              <w:t>43.3</w:t>
            </w:r>
          </w:p>
        </w:tc>
        <w:tc>
          <w:tcPr>
            <w:tcW w:w="826" w:type="pct"/>
            <w:shd w:val="clear" w:color="auto" w:fill="auto"/>
            <w:vAlign w:val="center"/>
          </w:tcPr>
          <w:p w14:paraId="6C95FC54" w14:textId="77777777" w:rsidR="00556AC7" w:rsidRPr="00685FD4" w:rsidRDefault="0044021A" w:rsidP="002F0C67">
            <w:pPr>
              <w:pStyle w:val="NoSpacing"/>
              <w:rPr>
                <w:color w:val="000000"/>
                <w:sz w:val="18"/>
                <w:szCs w:val="18"/>
              </w:rPr>
            </w:pPr>
            <w:r w:rsidRPr="00685FD4">
              <w:rPr>
                <w:color w:val="000000"/>
                <w:sz w:val="18"/>
                <w:szCs w:val="18"/>
              </w:rPr>
              <w:t>12</w:t>
            </w:r>
          </w:p>
        </w:tc>
        <w:tc>
          <w:tcPr>
            <w:tcW w:w="832" w:type="pct"/>
            <w:shd w:val="clear" w:color="auto" w:fill="auto"/>
            <w:vAlign w:val="center"/>
          </w:tcPr>
          <w:p w14:paraId="50FE0139" w14:textId="77777777" w:rsidR="00556AC7" w:rsidRPr="00685FD4" w:rsidRDefault="0044021A" w:rsidP="002F0C67">
            <w:pPr>
              <w:pStyle w:val="NoSpacing"/>
              <w:rPr>
                <w:color w:val="000000"/>
                <w:sz w:val="18"/>
                <w:szCs w:val="18"/>
              </w:rPr>
            </w:pPr>
            <w:r w:rsidRPr="00685FD4">
              <w:rPr>
                <w:color w:val="000000"/>
                <w:sz w:val="18"/>
                <w:szCs w:val="18"/>
              </w:rPr>
              <w:t>40</w:t>
            </w:r>
          </w:p>
        </w:tc>
      </w:tr>
      <w:tr w:rsidR="00556AC7" w:rsidRPr="00685FD4" w14:paraId="24D9C216" w14:textId="77777777" w:rsidTr="0033477E">
        <w:tc>
          <w:tcPr>
            <w:tcW w:w="861" w:type="pct"/>
            <w:vMerge/>
            <w:shd w:val="clear" w:color="auto" w:fill="auto"/>
          </w:tcPr>
          <w:p w14:paraId="7F54C236" w14:textId="77777777" w:rsidR="00556AC7" w:rsidRPr="00685FD4" w:rsidRDefault="00556AC7" w:rsidP="002F0C67">
            <w:pPr>
              <w:pStyle w:val="NoSpacing"/>
              <w:rPr>
                <w:color w:val="000000"/>
              </w:rPr>
            </w:pPr>
          </w:p>
        </w:tc>
        <w:tc>
          <w:tcPr>
            <w:tcW w:w="855" w:type="pct"/>
            <w:shd w:val="clear" w:color="auto" w:fill="auto"/>
          </w:tcPr>
          <w:p w14:paraId="71AB9E8E" w14:textId="77777777" w:rsidR="00556AC7" w:rsidRPr="00685FD4" w:rsidRDefault="0044021A" w:rsidP="002F0C67">
            <w:pPr>
              <w:pStyle w:val="NoSpacing"/>
            </w:pPr>
            <w:r w:rsidRPr="00685FD4">
              <w:t>Good</w:t>
            </w:r>
          </w:p>
        </w:tc>
        <w:tc>
          <w:tcPr>
            <w:tcW w:w="806" w:type="pct"/>
            <w:shd w:val="clear" w:color="auto" w:fill="auto"/>
            <w:vAlign w:val="center"/>
          </w:tcPr>
          <w:p w14:paraId="5FEEA10C" w14:textId="77777777" w:rsidR="00556AC7" w:rsidRPr="00685FD4" w:rsidRDefault="0044021A" w:rsidP="002F0C67">
            <w:pPr>
              <w:pStyle w:val="NoSpacing"/>
              <w:rPr>
                <w:color w:val="000000"/>
                <w:sz w:val="18"/>
                <w:szCs w:val="18"/>
              </w:rPr>
            </w:pPr>
            <w:r w:rsidRPr="00685FD4">
              <w:rPr>
                <w:color w:val="000000"/>
                <w:sz w:val="18"/>
                <w:szCs w:val="18"/>
              </w:rPr>
              <w:t>15</w:t>
            </w:r>
          </w:p>
        </w:tc>
        <w:tc>
          <w:tcPr>
            <w:tcW w:w="820" w:type="pct"/>
            <w:shd w:val="clear" w:color="auto" w:fill="auto"/>
            <w:vAlign w:val="center"/>
          </w:tcPr>
          <w:p w14:paraId="60A5461D" w14:textId="77777777" w:rsidR="00556AC7" w:rsidRPr="00685FD4" w:rsidRDefault="0044021A" w:rsidP="002F0C67">
            <w:pPr>
              <w:pStyle w:val="NoSpacing"/>
              <w:rPr>
                <w:color w:val="000000"/>
                <w:sz w:val="18"/>
                <w:szCs w:val="18"/>
              </w:rPr>
            </w:pPr>
            <w:r w:rsidRPr="00685FD4">
              <w:rPr>
                <w:color w:val="000000"/>
                <w:sz w:val="18"/>
                <w:szCs w:val="18"/>
              </w:rPr>
              <w:t>50.0</w:t>
            </w:r>
          </w:p>
        </w:tc>
        <w:tc>
          <w:tcPr>
            <w:tcW w:w="826" w:type="pct"/>
            <w:shd w:val="clear" w:color="auto" w:fill="auto"/>
            <w:vAlign w:val="center"/>
          </w:tcPr>
          <w:p w14:paraId="3F7FB0EF" w14:textId="77777777" w:rsidR="00556AC7" w:rsidRPr="00685FD4" w:rsidRDefault="0044021A" w:rsidP="002F0C67">
            <w:pPr>
              <w:pStyle w:val="NoSpacing"/>
              <w:rPr>
                <w:color w:val="000000"/>
                <w:sz w:val="18"/>
                <w:szCs w:val="18"/>
              </w:rPr>
            </w:pPr>
            <w:r w:rsidRPr="00685FD4">
              <w:rPr>
                <w:color w:val="000000"/>
                <w:sz w:val="18"/>
                <w:szCs w:val="18"/>
              </w:rPr>
              <w:t>15</w:t>
            </w:r>
          </w:p>
        </w:tc>
        <w:tc>
          <w:tcPr>
            <w:tcW w:w="832" w:type="pct"/>
            <w:shd w:val="clear" w:color="auto" w:fill="auto"/>
            <w:vAlign w:val="center"/>
          </w:tcPr>
          <w:p w14:paraId="20B397F8" w14:textId="77777777" w:rsidR="00556AC7" w:rsidRPr="00685FD4" w:rsidRDefault="0044021A" w:rsidP="002F0C67">
            <w:pPr>
              <w:pStyle w:val="NoSpacing"/>
              <w:rPr>
                <w:color w:val="000000"/>
                <w:sz w:val="18"/>
                <w:szCs w:val="18"/>
              </w:rPr>
            </w:pPr>
            <w:r w:rsidRPr="00685FD4">
              <w:rPr>
                <w:color w:val="000000"/>
                <w:sz w:val="18"/>
                <w:szCs w:val="18"/>
              </w:rPr>
              <w:t>50.0</w:t>
            </w:r>
          </w:p>
        </w:tc>
      </w:tr>
      <w:tr w:rsidR="00556AC7" w:rsidRPr="00685FD4" w14:paraId="7788289D" w14:textId="77777777" w:rsidTr="0033477E">
        <w:tc>
          <w:tcPr>
            <w:tcW w:w="861" w:type="pct"/>
            <w:vMerge/>
            <w:shd w:val="clear" w:color="auto" w:fill="auto"/>
          </w:tcPr>
          <w:p w14:paraId="50F79A49" w14:textId="77777777" w:rsidR="00556AC7" w:rsidRPr="00685FD4" w:rsidRDefault="00556AC7" w:rsidP="002F0C67">
            <w:pPr>
              <w:pStyle w:val="NoSpacing"/>
              <w:rPr>
                <w:color w:val="000000"/>
              </w:rPr>
            </w:pPr>
          </w:p>
        </w:tc>
        <w:tc>
          <w:tcPr>
            <w:tcW w:w="855" w:type="pct"/>
            <w:shd w:val="clear" w:color="auto" w:fill="auto"/>
          </w:tcPr>
          <w:p w14:paraId="45E6C99F" w14:textId="77777777" w:rsidR="00556AC7" w:rsidRPr="00685FD4" w:rsidRDefault="0044021A" w:rsidP="002F0C67">
            <w:pPr>
              <w:pStyle w:val="NoSpacing"/>
            </w:pPr>
            <w:r w:rsidRPr="00685FD4">
              <w:t>General</w:t>
            </w:r>
          </w:p>
        </w:tc>
        <w:tc>
          <w:tcPr>
            <w:tcW w:w="806" w:type="pct"/>
            <w:shd w:val="clear" w:color="auto" w:fill="auto"/>
            <w:vAlign w:val="center"/>
          </w:tcPr>
          <w:p w14:paraId="41D1B034" w14:textId="77777777" w:rsidR="00556AC7" w:rsidRPr="00685FD4" w:rsidRDefault="0044021A" w:rsidP="002F0C67">
            <w:pPr>
              <w:pStyle w:val="NoSpacing"/>
              <w:rPr>
                <w:color w:val="000000"/>
                <w:sz w:val="18"/>
                <w:szCs w:val="18"/>
              </w:rPr>
            </w:pPr>
            <w:r w:rsidRPr="00685FD4">
              <w:rPr>
                <w:color w:val="000000"/>
                <w:sz w:val="18"/>
                <w:szCs w:val="18"/>
              </w:rPr>
              <w:t>2</w:t>
            </w:r>
          </w:p>
        </w:tc>
        <w:tc>
          <w:tcPr>
            <w:tcW w:w="820" w:type="pct"/>
            <w:shd w:val="clear" w:color="auto" w:fill="auto"/>
            <w:vAlign w:val="center"/>
          </w:tcPr>
          <w:p w14:paraId="246193C2" w14:textId="77777777" w:rsidR="00556AC7" w:rsidRPr="00685FD4" w:rsidRDefault="0044021A" w:rsidP="002F0C67">
            <w:pPr>
              <w:pStyle w:val="NoSpacing"/>
              <w:rPr>
                <w:color w:val="000000"/>
                <w:sz w:val="18"/>
                <w:szCs w:val="18"/>
              </w:rPr>
            </w:pPr>
            <w:r w:rsidRPr="00685FD4">
              <w:rPr>
                <w:color w:val="000000"/>
                <w:sz w:val="18"/>
                <w:szCs w:val="18"/>
              </w:rPr>
              <w:t>6.67</w:t>
            </w:r>
          </w:p>
        </w:tc>
        <w:tc>
          <w:tcPr>
            <w:tcW w:w="826" w:type="pct"/>
            <w:shd w:val="clear" w:color="auto" w:fill="auto"/>
            <w:vAlign w:val="center"/>
          </w:tcPr>
          <w:p w14:paraId="4E6E3D49" w14:textId="77777777" w:rsidR="00556AC7" w:rsidRPr="00685FD4" w:rsidRDefault="0044021A" w:rsidP="002F0C67">
            <w:pPr>
              <w:pStyle w:val="NoSpacing"/>
              <w:rPr>
                <w:color w:val="000000"/>
                <w:sz w:val="18"/>
                <w:szCs w:val="18"/>
              </w:rPr>
            </w:pPr>
            <w:r w:rsidRPr="00685FD4">
              <w:rPr>
                <w:color w:val="000000"/>
                <w:sz w:val="18"/>
                <w:szCs w:val="18"/>
              </w:rPr>
              <w:t>3</w:t>
            </w:r>
          </w:p>
        </w:tc>
        <w:tc>
          <w:tcPr>
            <w:tcW w:w="832" w:type="pct"/>
            <w:shd w:val="clear" w:color="auto" w:fill="auto"/>
            <w:vAlign w:val="center"/>
          </w:tcPr>
          <w:p w14:paraId="7632021E" w14:textId="77777777" w:rsidR="00556AC7" w:rsidRPr="00685FD4" w:rsidRDefault="0044021A" w:rsidP="002F0C67">
            <w:pPr>
              <w:pStyle w:val="NoSpacing"/>
              <w:rPr>
                <w:color w:val="000000"/>
                <w:sz w:val="18"/>
                <w:szCs w:val="18"/>
              </w:rPr>
            </w:pPr>
            <w:r w:rsidRPr="00685FD4">
              <w:rPr>
                <w:color w:val="000000"/>
                <w:sz w:val="18"/>
                <w:szCs w:val="18"/>
              </w:rPr>
              <w:t>10.0</w:t>
            </w:r>
          </w:p>
        </w:tc>
      </w:tr>
      <w:tr w:rsidR="00556AC7" w:rsidRPr="00685FD4" w14:paraId="1904B469" w14:textId="77777777" w:rsidTr="0033477E">
        <w:tc>
          <w:tcPr>
            <w:tcW w:w="861" w:type="pct"/>
            <w:vMerge w:val="restart"/>
            <w:shd w:val="clear" w:color="auto" w:fill="auto"/>
          </w:tcPr>
          <w:p w14:paraId="3D8B08A5" w14:textId="77777777" w:rsidR="00556AC7" w:rsidRPr="00685FD4" w:rsidRDefault="0044021A" w:rsidP="002F0C67">
            <w:pPr>
              <w:pStyle w:val="NoSpacing"/>
              <w:rPr>
                <w:color w:val="000000"/>
              </w:rPr>
            </w:pPr>
            <w:r w:rsidRPr="00685FD4">
              <w:rPr>
                <w:color w:val="000000"/>
              </w:rPr>
              <w:t>Problem</w:t>
            </w:r>
            <w:r w:rsidR="0010144A">
              <w:rPr>
                <w:color w:val="000000"/>
              </w:rPr>
              <w:t>-</w:t>
            </w:r>
            <w:r w:rsidRPr="00685FD4">
              <w:rPr>
                <w:color w:val="000000"/>
              </w:rPr>
              <w:t>solving ability</w:t>
            </w:r>
          </w:p>
        </w:tc>
        <w:tc>
          <w:tcPr>
            <w:tcW w:w="855" w:type="pct"/>
            <w:shd w:val="clear" w:color="auto" w:fill="auto"/>
          </w:tcPr>
          <w:p w14:paraId="19D7744A" w14:textId="77777777" w:rsidR="00556AC7" w:rsidRPr="00685FD4" w:rsidRDefault="0044021A" w:rsidP="002F0C67">
            <w:pPr>
              <w:pStyle w:val="NoSpacing"/>
            </w:pPr>
            <w:r w:rsidRPr="00685FD4">
              <w:t>Excellent</w:t>
            </w:r>
          </w:p>
        </w:tc>
        <w:tc>
          <w:tcPr>
            <w:tcW w:w="806" w:type="pct"/>
            <w:shd w:val="clear" w:color="auto" w:fill="auto"/>
            <w:vAlign w:val="center"/>
          </w:tcPr>
          <w:p w14:paraId="79950642" w14:textId="77777777" w:rsidR="00556AC7" w:rsidRPr="00685FD4" w:rsidRDefault="0044021A" w:rsidP="002F0C67">
            <w:pPr>
              <w:pStyle w:val="NoSpacing"/>
              <w:rPr>
                <w:color w:val="000000"/>
                <w:sz w:val="18"/>
                <w:szCs w:val="18"/>
              </w:rPr>
            </w:pPr>
            <w:r w:rsidRPr="00685FD4">
              <w:rPr>
                <w:color w:val="000000"/>
                <w:sz w:val="18"/>
                <w:szCs w:val="18"/>
              </w:rPr>
              <w:t>12</w:t>
            </w:r>
          </w:p>
        </w:tc>
        <w:tc>
          <w:tcPr>
            <w:tcW w:w="820" w:type="pct"/>
            <w:shd w:val="clear" w:color="auto" w:fill="auto"/>
            <w:vAlign w:val="center"/>
          </w:tcPr>
          <w:p w14:paraId="651E07D6" w14:textId="77777777" w:rsidR="00556AC7" w:rsidRPr="00685FD4" w:rsidRDefault="0044021A" w:rsidP="002F0C67">
            <w:pPr>
              <w:pStyle w:val="NoSpacing"/>
              <w:rPr>
                <w:color w:val="000000"/>
                <w:sz w:val="18"/>
                <w:szCs w:val="18"/>
              </w:rPr>
            </w:pPr>
            <w:r w:rsidRPr="00685FD4">
              <w:rPr>
                <w:color w:val="000000"/>
                <w:sz w:val="18"/>
                <w:szCs w:val="18"/>
              </w:rPr>
              <w:t>40.0</w:t>
            </w:r>
          </w:p>
        </w:tc>
        <w:tc>
          <w:tcPr>
            <w:tcW w:w="826" w:type="pct"/>
            <w:shd w:val="clear" w:color="auto" w:fill="auto"/>
            <w:vAlign w:val="center"/>
          </w:tcPr>
          <w:p w14:paraId="4C1F924E" w14:textId="77777777" w:rsidR="00556AC7" w:rsidRPr="00685FD4" w:rsidRDefault="0044021A" w:rsidP="002F0C67">
            <w:pPr>
              <w:pStyle w:val="NoSpacing"/>
              <w:rPr>
                <w:color w:val="000000"/>
                <w:sz w:val="18"/>
                <w:szCs w:val="18"/>
              </w:rPr>
            </w:pPr>
            <w:r w:rsidRPr="00685FD4">
              <w:rPr>
                <w:color w:val="000000"/>
                <w:sz w:val="18"/>
                <w:szCs w:val="18"/>
              </w:rPr>
              <w:t>11</w:t>
            </w:r>
          </w:p>
        </w:tc>
        <w:tc>
          <w:tcPr>
            <w:tcW w:w="832" w:type="pct"/>
            <w:shd w:val="clear" w:color="auto" w:fill="auto"/>
            <w:vAlign w:val="center"/>
          </w:tcPr>
          <w:p w14:paraId="723C93F3" w14:textId="77777777" w:rsidR="00556AC7" w:rsidRPr="00685FD4" w:rsidRDefault="0044021A" w:rsidP="002F0C67">
            <w:pPr>
              <w:pStyle w:val="NoSpacing"/>
              <w:rPr>
                <w:color w:val="000000"/>
                <w:sz w:val="18"/>
                <w:szCs w:val="18"/>
              </w:rPr>
            </w:pPr>
            <w:r w:rsidRPr="00685FD4">
              <w:rPr>
                <w:color w:val="000000"/>
                <w:sz w:val="18"/>
                <w:szCs w:val="18"/>
              </w:rPr>
              <w:t>37</w:t>
            </w:r>
          </w:p>
        </w:tc>
      </w:tr>
      <w:tr w:rsidR="00556AC7" w:rsidRPr="00685FD4" w14:paraId="0BCCFBA4" w14:textId="77777777" w:rsidTr="0033477E">
        <w:tc>
          <w:tcPr>
            <w:tcW w:w="861" w:type="pct"/>
            <w:vMerge/>
            <w:shd w:val="clear" w:color="auto" w:fill="auto"/>
          </w:tcPr>
          <w:p w14:paraId="6489DF9B" w14:textId="77777777" w:rsidR="00556AC7" w:rsidRPr="00685FD4" w:rsidRDefault="00556AC7" w:rsidP="002F0C67">
            <w:pPr>
              <w:pStyle w:val="NoSpacing"/>
              <w:rPr>
                <w:color w:val="000000"/>
              </w:rPr>
            </w:pPr>
          </w:p>
        </w:tc>
        <w:tc>
          <w:tcPr>
            <w:tcW w:w="855" w:type="pct"/>
            <w:shd w:val="clear" w:color="auto" w:fill="auto"/>
          </w:tcPr>
          <w:p w14:paraId="185437BF" w14:textId="77777777" w:rsidR="00556AC7" w:rsidRPr="00685FD4" w:rsidRDefault="0044021A" w:rsidP="002F0C67">
            <w:pPr>
              <w:pStyle w:val="NoSpacing"/>
            </w:pPr>
            <w:r w:rsidRPr="00685FD4">
              <w:t>Good</w:t>
            </w:r>
          </w:p>
        </w:tc>
        <w:tc>
          <w:tcPr>
            <w:tcW w:w="806" w:type="pct"/>
            <w:shd w:val="clear" w:color="auto" w:fill="auto"/>
            <w:vAlign w:val="center"/>
          </w:tcPr>
          <w:p w14:paraId="71EB4638" w14:textId="77777777" w:rsidR="00556AC7" w:rsidRPr="00685FD4" w:rsidRDefault="0044021A" w:rsidP="002F0C67">
            <w:pPr>
              <w:pStyle w:val="NoSpacing"/>
              <w:rPr>
                <w:color w:val="000000"/>
                <w:sz w:val="18"/>
                <w:szCs w:val="18"/>
              </w:rPr>
            </w:pPr>
            <w:r w:rsidRPr="00685FD4">
              <w:rPr>
                <w:color w:val="000000"/>
                <w:sz w:val="18"/>
                <w:szCs w:val="18"/>
              </w:rPr>
              <w:t>17</w:t>
            </w:r>
          </w:p>
        </w:tc>
        <w:tc>
          <w:tcPr>
            <w:tcW w:w="820" w:type="pct"/>
            <w:shd w:val="clear" w:color="auto" w:fill="auto"/>
            <w:vAlign w:val="center"/>
          </w:tcPr>
          <w:p w14:paraId="69F1B625" w14:textId="77777777" w:rsidR="00556AC7" w:rsidRPr="00685FD4" w:rsidRDefault="0044021A" w:rsidP="002F0C67">
            <w:pPr>
              <w:pStyle w:val="NoSpacing"/>
              <w:rPr>
                <w:color w:val="000000"/>
                <w:sz w:val="18"/>
                <w:szCs w:val="18"/>
              </w:rPr>
            </w:pPr>
            <w:r w:rsidRPr="00685FD4">
              <w:rPr>
                <w:color w:val="000000"/>
                <w:sz w:val="18"/>
                <w:szCs w:val="18"/>
              </w:rPr>
              <w:t>56.6</w:t>
            </w:r>
          </w:p>
        </w:tc>
        <w:tc>
          <w:tcPr>
            <w:tcW w:w="826" w:type="pct"/>
            <w:shd w:val="clear" w:color="auto" w:fill="auto"/>
            <w:vAlign w:val="center"/>
          </w:tcPr>
          <w:p w14:paraId="78E5A78B" w14:textId="77777777" w:rsidR="00556AC7" w:rsidRPr="00685FD4" w:rsidRDefault="0044021A" w:rsidP="002F0C67">
            <w:pPr>
              <w:pStyle w:val="NoSpacing"/>
              <w:rPr>
                <w:color w:val="000000"/>
                <w:sz w:val="18"/>
                <w:szCs w:val="18"/>
              </w:rPr>
            </w:pPr>
            <w:r w:rsidRPr="00685FD4">
              <w:rPr>
                <w:color w:val="000000"/>
                <w:sz w:val="18"/>
                <w:szCs w:val="18"/>
              </w:rPr>
              <w:t>16</w:t>
            </w:r>
          </w:p>
        </w:tc>
        <w:tc>
          <w:tcPr>
            <w:tcW w:w="832" w:type="pct"/>
            <w:shd w:val="clear" w:color="auto" w:fill="auto"/>
            <w:vAlign w:val="center"/>
          </w:tcPr>
          <w:p w14:paraId="1D59743D" w14:textId="77777777" w:rsidR="00556AC7" w:rsidRPr="00685FD4" w:rsidRDefault="0044021A" w:rsidP="002F0C67">
            <w:pPr>
              <w:pStyle w:val="NoSpacing"/>
              <w:rPr>
                <w:color w:val="000000"/>
                <w:sz w:val="18"/>
                <w:szCs w:val="18"/>
              </w:rPr>
            </w:pPr>
            <w:r w:rsidRPr="00685FD4">
              <w:rPr>
                <w:color w:val="000000"/>
                <w:sz w:val="18"/>
                <w:szCs w:val="18"/>
              </w:rPr>
              <w:t>53.3</w:t>
            </w:r>
          </w:p>
        </w:tc>
      </w:tr>
      <w:tr w:rsidR="00556AC7" w:rsidRPr="00685FD4" w14:paraId="7FE81EC6" w14:textId="77777777" w:rsidTr="0033477E">
        <w:tc>
          <w:tcPr>
            <w:tcW w:w="861" w:type="pct"/>
            <w:vMerge/>
            <w:shd w:val="clear" w:color="auto" w:fill="auto"/>
          </w:tcPr>
          <w:p w14:paraId="51DE6DE3" w14:textId="77777777" w:rsidR="00556AC7" w:rsidRPr="00685FD4" w:rsidRDefault="00556AC7" w:rsidP="002F0C67">
            <w:pPr>
              <w:pStyle w:val="NoSpacing"/>
              <w:rPr>
                <w:color w:val="000000"/>
              </w:rPr>
            </w:pPr>
          </w:p>
        </w:tc>
        <w:tc>
          <w:tcPr>
            <w:tcW w:w="855" w:type="pct"/>
            <w:shd w:val="clear" w:color="auto" w:fill="auto"/>
          </w:tcPr>
          <w:p w14:paraId="5D2A76DA" w14:textId="77777777" w:rsidR="00556AC7" w:rsidRPr="00685FD4" w:rsidRDefault="0044021A" w:rsidP="002F0C67">
            <w:pPr>
              <w:pStyle w:val="NoSpacing"/>
              <w:rPr>
                <w:color w:val="000000"/>
              </w:rPr>
            </w:pPr>
            <w:r w:rsidRPr="00685FD4">
              <w:t>General</w:t>
            </w:r>
          </w:p>
        </w:tc>
        <w:tc>
          <w:tcPr>
            <w:tcW w:w="806" w:type="pct"/>
            <w:shd w:val="clear" w:color="auto" w:fill="auto"/>
            <w:vAlign w:val="center"/>
          </w:tcPr>
          <w:p w14:paraId="411E7DC9" w14:textId="77777777" w:rsidR="00556AC7" w:rsidRPr="00685FD4" w:rsidRDefault="0044021A" w:rsidP="002F0C67">
            <w:pPr>
              <w:pStyle w:val="NoSpacing"/>
              <w:rPr>
                <w:color w:val="000000"/>
                <w:sz w:val="18"/>
                <w:szCs w:val="18"/>
              </w:rPr>
            </w:pPr>
            <w:r w:rsidRPr="00685FD4">
              <w:rPr>
                <w:color w:val="000000"/>
                <w:sz w:val="18"/>
                <w:szCs w:val="18"/>
              </w:rPr>
              <w:t>1</w:t>
            </w:r>
          </w:p>
        </w:tc>
        <w:tc>
          <w:tcPr>
            <w:tcW w:w="820" w:type="pct"/>
            <w:shd w:val="clear" w:color="auto" w:fill="auto"/>
            <w:vAlign w:val="center"/>
          </w:tcPr>
          <w:p w14:paraId="49CC53C6" w14:textId="77777777" w:rsidR="00556AC7" w:rsidRPr="00685FD4" w:rsidRDefault="0044021A" w:rsidP="002F0C67">
            <w:pPr>
              <w:pStyle w:val="NoSpacing"/>
              <w:rPr>
                <w:color w:val="000000"/>
                <w:sz w:val="18"/>
                <w:szCs w:val="18"/>
              </w:rPr>
            </w:pPr>
            <w:r w:rsidRPr="00685FD4">
              <w:rPr>
                <w:color w:val="000000"/>
                <w:sz w:val="18"/>
                <w:szCs w:val="18"/>
              </w:rPr>
              <w:t>3.3</w:t>
            </w:r>
          </w:p>
        </w:tc>
        <w:tc>
          <w:tcPr>
            <w:tcW w:w="826" w:type="pct"/>
            <w:shd w:val="clear" w:color="auto" w:fill="auto"/>
            <w:vAlign w:val="center"/>
          </w:tcPr>
          <w:p w14:paraId="3EB69EE8" w14:textId="77777777" w:rsidR="00556AC7" w:rsidRPr="00685FD4" w:rsidRDefault="0044021A" w:rsidP="002F0C67">
            <w:pPr>
              <w:pStyle w:val="NoSpacing"/>
              <w:rPr>
                <w:color w:val="000000"/>
                <w:sz w:val="18"/>
                <w:szCs w:val="18"/>
              </w:rPr>
            </w:pPr>
            <w:r w:rsidRPr="00685FD4">
              <w:rPr>
                <w:color w:val="000000"/>
                <w:sz w:val="18"/>
                <w:szCs w:val="18"/>
              </w:rPr>
              <w:t>3</w:t>
            </w:r>
          </w:p>
        </w:tc>
        <w:tc>
          <w:tcPr>
            <w:tcW w:w="832" w:type="pct"/>
            <w:shd w:val="clear" w:color="auto" w:fill="auto"/>
            <w:vAlign w:val="center"/>
          </w:tcPr>
          <w:p w14:paraId="7EFB0B29" w14:textId="77777777" w:rsidR="00556AC7" w:rsidRPr="00685FD4" w:rsidRDefault="0044021A" w:rsidP="002F0C67">
            <w:pPr>
              <w:pStyle w:val="NoSpacing"/>
              <w:rPr>
                <w:color w:val="000000"/>
                <w:sz w:val="18"/>
                <w:szCs w:val="18"/>
              </w:rPr>
            </w:pPr>
            <w:r w:rsidRPr="00685FD4">
              <w:rPr>
                <w:color w:val="000000"/>
                <w:sz w:val="18"/>
                <w:szCs w:val="18"/>
              </w:rPr>
              <w:t>10.0</w:t>
            </w:r>
          </w:p>
        </w:tc>
      </w:tr>
    </w:tbl>
    <w:p w14:paraId="06F18DF1" w14:textId="77777777" w:rsidR="00431D9C" w:rsidRDefault="00431D9C" w:rsidP="00FF122D">
      <w:pPr>
        <w:pStyle w:val="paragraph"/>
        <w:sectPr w:rsidR="00431D9C" w:rsidSect="0033477E">
          <w:type w:val="continuous"/>
          <w:pgSz w:w="11906" w:h="16838"/>
          <w:pgMar w:top="720" w:right="720" w:bottom="720" w:left="720" w:header="850" w:footer="418" w:gutter="0"/>
          <w:cols w:space="425"/>
          <w:docGrid w:type="linesAndChars" w:linePitch="312"/>
        </w:sectPr>
      </w:pPr>
    </w:p>
    <w:p w14:paraId="7BDEFB56" w14:textId="77777777" w:rsidR="00B635CD" w:rsidRDefault="0044021A" w:rsidP="00FF122D">
      <w:pPr>
        <w:pStyle w:val="paragraph"/>
      </w:pPr>
      <w:r w:rsidRPr="00685FD4">
        <w:lastRenderedPageBreak/>
        <w:t xml:space="preserve">As </w:t>
      </w:r>
      <w:r w:rsidR="00B635CD">
        <w:t xml:space="preserve">is revealed in Table 4 data, </w:t>
      </w:r>
      <w:r w:rsidRPr="00685FD4">
        <w:t xml:space="preserve">the experimental group students </w:t>
      </w:r>
      <w:r w:rsidR="00B635CD">
        <w:t xml:space="preserve">show better </w:t>
      </w:r>
      <w:r w:rsidRPr="00685FD4">
        <w:t xml:space="preserve">ability to analyze problems than the control group students. In the experimental group, </w:t>
      </w:r>
      <w:r w:rsidR="0010144A">
        <w:t xml:space="preserve">more than 90% of students </w:t>
      </w:r>
      <w:r w:rsidR="00B635CD">
        <w:t>could i</w:t>
      </w:r>
      <w:r w:rsidR="0010144A">
        <w:t>dentify problems and solve</w:t>
      </w:r>
      <w:r w:rsidRPr="00685FD4">
        <w:t xml:space="preserve"> problems</w:t>
      </w:r>
      <w:r w:rsidR="0010144A">
        <w:t>. In contrast,</w:t>
      </w:r>
      <w:r w:rsidRPr="00685FD4">
        <w:t xml:space="preserve"> the control group students </w:t>
      </w:r>
      <w:r w:rsidR="00B635CD">
        <w:t xml:space="preserve">were </w:t>
      </w:r>
      <w:r w:rsidRPr="00685FD4">
        <w:t xml:space="preserve">relatively </w:t>
      </w:r>
      <w:r w:rsidR="0010144A">
        <w:t>low</w:t>
      </w:r>
      <w:r w:rsidRPr="00685FD4">
        <w:t xml:space="preserve"> because</w:t>
      </w:r>
      <w:r w:rsidR="0010144A">
        <w:t>,</w:t>
      </w:r>
      <w:r w:rsidRPr="00685FD4">
        <w:t xml:space="preserve"> in the multimedia teaching mode, the experimental group students </w:t>
      </w:r>
      <w:r w:rsidR="00B635CD">
        <w:t>spent</w:t>
      </w:r>
      <w:r w:rsidRPr="00685FD4">
        <w:t xml:space="preserve"> more time on video viewing, </w:t>
      </w:r>
      <w:r w:rsidR="00B635CD">
        <w:t xml:space="preserve">analyzing </w:t>
      </w:r>
      <w:r w:rsidR="0010144A">
        <w:t>complex</w:t>
      </w:r>
      <w:r w:rsidRPr="00685FD4">
        <w:t xml:space="preserve"> problem</w:t>
      </w:r>
      <w:r w:rsidR="00B635CD">
        <w:t>s</w:t>
      </w:r>
      <w:r w:rsidR="0010144A">
        <w:t>,</w:t>
      </w:r>
      <w:r w:rsidRPr="00685FD4">
        <w:t xml:space="preserve"> and discussion</w:t>
      </w:r>
      <w:r w:rsidR="00B635CD">
        <w:t>s with the</w:t>
      </w:r>
      <w:r w:rsidRPr="00685FD4">
        <w:t xml:space="preserve"> teacher</w:t>
      </w:r>
      <w:r w:rsidR="00B635CD">
        <w:t>.</w:t>
      </w:r>
      <w:r w:rsidRPr="00685FD4">
        <w:t xml:space="preserve"> The guiding and auxiliary functions </w:t>
      </w:r>
      <w:r w:rsidR="00B635CD">
        <w:t xml:space="preserve">were </w:t>
      </w:r>
      <w:r w:rsidRPr="00685FD4">
        <w:t>more prominent</w:t>
      </w:r>
      <w:r w:rsidR="00B635CD">
        <w:t xml:space="preserve"> in the experimental group</w:t>
      </w:r>
      <w:r w:rsidRPr="00685FD4">
        <w:t xml:space="preserve">, which can better stimulate students' analytical motivation. </w:t>
      </w:r>
    </w:p>
    <w:p w14:paraId="345D1990" w14:textId="77777777" w:rsidR="0031524F" w:rsidRPr="00685FD4" w:rsidRDefault="0044021A" w:rsidP="00500188">
      <w:pPr>
        <w:pStyle w:val="paragraph"/>
      </w:pPr>
      <w:r w:rsidRPr="00685FD4">
        <w:t xml:space="preserve">The students in the control group, </w:t>
      </w:r>
      <w:r w:rsidR="00B635CD">
        <w:t xml:space="preserve">on the other hand, </w:t>
      </w:r>
      <w:r w:rsidRPr="00685FD4">
        <w:t xml:space="preserve">because of the traditional </w:t>
      </w:r>
      <w:r w:rsidR="00B635CD">
        <w:t xml:space="preserve">rote-learning </w:t>
      </w:r>
      <w:r w:rsidRPr="00685FD4">
        <w:t xml:space="preserve">teaching method, </w:t>
      </w:r>
      <w:r w:rsidR="00B635CD">
        <w:t xml:space="preserve">show </w:t>
      </w:r>
      <w:r w:rsidR="00B635CD" w:rsidRPr="00B635CD">
        <w:t xml:space="preserve">weaker problem </w:t>
      </w:r>
      <w:r w:rsidR="00B635CD">
        <w:t xml:space="preserve">analytical </w:t>
      </w:r>
      <w:r w:rsidR="00B635CD" w:rsidRPr="00B635CD">
        <w:t xml:space="preserve">ability than the experimental group. </w:t>
      </w:r>
      <w:r w:rsidR="00B635CD">
        <w:t xml:space="preserve">The reason is that during </w:t>
      </w:r>
      <w:r w:rsidRPr="00685FD4">
        <w:t xml:space="preserve">the process of learning, the teacher often </w:t>
      </w:r>
      <w:r w:rsidR="00B635CD">
        <w:t xml:space="preserve">shares with students the answers to the problems </w:t>
      </w:r>
      <w:r w:rsidRPr="00685FD4">
        <w:t xml:space="preserve">in advance, which reduces the </w:t>
      </w:r>
      <w:r w:rsidR="00B635CD">
        <w:t xml:space="preserve">need and desire to learn acquiring </w:t>
      </w:r>
      <w:r w:rsidR="00B635CD">
        <w:lastRenderedPageBreak/>
        <w:t xml:space="preserve">the analytical skills. The students in the control group </w:t>
      </w:r>
      <w:r w:rsidRPr="00685FD4">
        <w:t xml:space="preserve">only </w:t>
      </w:r>
      <w:r w:rsidR="00B635CD">
        <w:t xml:space="preserve">paid </w:t>
      </w:r>
      <w:r w:rsidRPr="00685FD4">
        <w:t xml:space="preserve">attention to the cultivation of </w:t>
      </w:r>
      <w:r w:rsidR="00B635CD">
        <w:t>their mnemonics, or the memorizing skills</w:t>
      </w:r>
      <w:r w:rsidRPr="00685FD4">
        <w:t xml:space="preserve"> which leads to </w:t>
      </w:r>
      <w:r w:rsidR="00B635CD">
        <w:t xml:space="preserve">a poor evaluation. </w:t>
      </w:r>
      <w:r w:rsidRPr="00685FD4">
        <w:t xml:space="preserve">Moreover, </w:t>
      </w:r>
      <w:r w:rsidR="00B635CD">
        <w:t xml:space="preserve">this data also reveals that </w:t>
      </w:r>
      <w:r w:rsidRPr="00685FD4">
        <w:t xml:space="preserve">the </w:t>
      </w:r>
      <w:r w:rsidR="0010144A">
        <w:t xml:space="preserve">experimental group </w:t>
      </w:r>
      <w:r w:rsidR="00B635CD" w:rsidRPr="00B635CD">
        <w:t xml:space="preserve">pays more attention to </w:t>
      </w:r>
      <w:r w:rsidR="00B635CD">
        <w:t xml:space="preserve">taking </w:t>
      </w:r>
      <w:r w:rsidR="00B635CD" w:rsidRPr="00B635CD">
        <w:t xml:space="preserve">initiative </w:t>
      </w:r>
      <w:r w:rsidR="00B635CD">
        <w:t xml:space="preserve">to develop </w:t>
      </w:r>
      <w:r w:rsidR="00B635CD" w:rsidRPr="00B635CD">
        <w:t>problem analysis ability</w:t>
      </w:r>
      <w:r w:rsidR="00B635CD">
        <w:t xml:space="preserve">. Hence their analytical skills to take initiative </w:t>
      </w:r>
      <w:r w:rsidR="0031524F">
        <w:t xml:space="preserve">are </w:t>
      </w:r>
      <w:r w:rsidR="00B635CD">
        <w:t xml:space="preserve">better than that of the control group. This </w:t>
      </w:r>
      <w:r w:rsidRPr="00685FD4">
        <w:t xml:space="preserve">effectively </w:t>
      </w:r>
      <w:r w:rsidR="00B635CD">
        <w:t xml:space="preserve">indicates which group has the better ability </w:t>
      </w:r>
      <w:r w:rsidRPr="00685FD4">
        <w:t>to analyze and solve problems.</w:t>
      </w:r>
    </w:p>
    <w:p w14:paraId="72AA84F2" w14:textId="77777777" w:rsidR="00556AC7" w:rsidRPr="00685FD4" w:rsidRDefault="0044021A" w:rsidP="00500188">
      <w:pPr>
        <w:pStyle w:val="H2"/>
      </w:pPr>
      <w:r w:rsidRPr="00685FD4">
        <w:t xml:space="preserve">Comparative analysis of the effect of long jump teaching in </w:t>
      </w:r>
      <w:r w:rsidR="0010144A">
        <w:t xml:space="preserve">the </w:t>
      </w:r>
      <w:r w:rsidRPr="00685FD4">
        <w:t>experimental group and control group</w:t>
      </w:r>
    </w:p>
    <w:p w14:paraId="12BB3DBD" w14:textId="77777777" w:rsidR="00556AC7" w:rsidRPr="00685FD4" w:rsidRDefault="0044021A" w:rsidP="002F0C67">
      <w:pPr>
        <w:pStyle w:val="paragraph"/>
        <w:ind w:firstLine="0"/>
      </w:pPr>
      <w:r w:rsidRPr="00685FD4">
        <w:t xml:space="preserve">Table 5 </w:t>
      </w:r>
      <w:r w:rsidR="00892C32">
        <w:t xml:space="preserve">presents </w:t>
      </w:r>
      <w:r w:rsidRPr="00685FD4">
        <w:t xml:space="preserve">a </w:t>
      </w:r>
      <w:r w:rsidR="00892C32">
        <w:t xml:space="preserve">post –experiment </w:t>
      </w:r>
      <w:r w:rsidRPr="00685FD4">
        <w:t>statistical analysis of the comparison of the teaching effects of the experimental group students who adopt</w:t>
      </w:r>
      <w:r w:rsidR="00892C32">
        <w:t>ed</w:t>
      </w:r>
      <w:r w:rsidRPr="00685FD4">
        <w:t xml:space="preserve"> the multimedia teaching mode and the control </w:t>
      </w:r>
      <w:r w:rsidR="00892C32">
        <w:t xml:space="preserve">group </w:t>
      </w:r>
      <w:r w:rsidRPr="00685FD4">
        <w:t xml:space="preserve">students who </w:t>
      </w:r>
      <w:r w:rsidR="0010144A">
        <w:t>embrace</w:t>
      </w:r>
      <w:r w:rsidRPr="00685FD4">
        <w:t xml:space="preserve"> the established traditional teaching mode</w:t>
      </w:r>
      <w:r w:rsidR="0010144A">
        <w:t>l</w:t>
      </w:r>
      <w:r w:rsidRPr="00685FD4">
        <w:t>, as follows:</w:t>
      </w:r>
    </w:p>
    <w:p w14:paraId="343C3F06" w14:textId="77777777" w:rsidR="00556AC7" w:rsidRPr="00431D9C" w:rsidRDefault="00556AC7" w:rsidP="00431D9C">
      <w:pPr>
        <w:pStyle w:val="tableheading"/>
      </w:pPr>
    </w:p>
    <w:p w14:paraId="064A87F9" w14:textId="77777777" w:rsidR="00592B67" w:rsidRDefault="00592B67" w:rsidP="00FF122D">
      <w:pPr>
        <w:pStyle w:val="paragraph"/>
        <w:rPr>
          <w:color w:val="000000"/>
        </w:rPr>
        <w:sectPr w:rsidR="00592B67"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2675"/>
        <w:gridCol w:w="2577"/>
        <w:gridCol w:w="2667"/>
        <w:gridCol w:w="2547"/>
      </w:tblGrid>
      <w:tr w:rsidR="00592B67" w:rsidRPr="00685FD4" w14:paraId="37803980" w14:textId="77777777" w:rsidTr="00206A6C">
        <w:tc>
          <w:tcPr>
            <w:tcW w:w="5000" w:type="pct"/>
            <w:gridSpan w:val="4"/>
            <w:tcBorders>
              <w:bottom w:val="single" w:sz="4" w:space="0" w:color="auto"/>
            </w:tcBorders>
            <w:shd w:val="clear" w:color="auto" w:fill="auto"/>
          </w:tcPr>
          <w:p w14:paraId="744F172C" w14:textId="77777777" w:rsidR="00592B67" w:rsidRDefault="00592B67" w:rsidP="002F0C67">
            <w:pPr>
              <w:pStyle w:val="NoSpacing"/>
            </w:pPr>
            <w:r w:rsidRPr="00431D9C">
              <w:lastRenderedPageBreak/>
              <w:t>Table 5.</w:t>
            </w:r>
          </w:p>
          <w:p w14:paraId="1938EA46" w14:textId="77777777" w:rsidR="00592B67" w:rsidRPr="00592B67" w:rsidRDefault="00592B67" w:rsidP="002F0C67">
            <w:pPr>
              <w:pStyle w:val="NoSpacing"/>
              <w:rPr>
                <w:i/>
                <w:iCs/>
                <w:color w:val="000000"/>
              </w:rPr>
            </w:pPr>
            <w:r w:rsidRPr="00592B67">
              <w:rPr>
                <w:i/>
                <w:iCs/>
              </w:rPr>
              <w:t>Comparative analysis of long-distance teaching ability of experimental group and control group students n=60</w:t>
            </w:r>
          </w:p>
        </w:tc>
      </w:tr>
      <w:tr w:rsidR="00556AC7" w:rsidRPr="00685FD4" w14:paraId="4944758D" w14:textId="77777777" w:rsidTr="00206A6C">
        <w:tc>
          <w:tcPr>
            <w:tcW w:w="1278" w:type="pct"/>
            <w:tcBorders>
              <w:top w:val="single" w:sz="4" w:space="0" w:color="auto"/>
              <w:bottom w:val="single" w:sz="4" w:space="0" w:color="auto"/>
            </w:tcBorders>
            <w:shd w:val="clear" w:color="auto" w:fill="auto"/>
          </w:tcPr>
          <w:p w14:paraId="4D2AB492" w14:textId="77777777" w:rsidR="00556AC7" w:rsidRPr="00685FD4" w:rsidRDefault="00556AC7" w:rsidP="002F0C67">
            <w:pPr>
              <w:pStyle w:val="NoSpacing"/>
              <w:rPr>
                <w:color w:val="000000"/>
              </w:rPr>
            </w:pPr>
          </w:p>
        </w:tc>
        <w:tc>
          <w:tcPr>
            <w:tcW w:w="1231" w:type="pct"/>
            <w:tcBorders>
              <w:top w:val="single" w:sz="4" w:space="0" w:color="auto"/>
              <w:bottom w:val="single" w:sz="4" w:space="0" w:color="auto"/>
            </w:tcBorders>
            <w:shd w:val="clear" w:color="auto" w:fill="auto"/>
          </w:tcPr>
          <w:p w14:paraId="7A5E3368" w14:textId="77777777" w:rsidR="00556AC7" w:rsidRPr="00685FD4" w:rsidRDefault="0044021A" w:rsidP="002F0C67">
            <w:pPr>
              <w:pStyle w:val="NoSpacing"/>
              <w:rPr>
                <w:color w:val="000000"/>
              </w:rPr>
            </w:pPr>
            <w:r w:rsidRPr="00685FD4">
              <w:t>Control group</w:t>
            </w:r>
          </w:p>
        </w:tc>
        <w:tc>
          <w:tcPr>
            <w:tcW w:w="1274" w:type="pct"/>
            <w:tcBorders>
              <w:top w:val="single" w:sz="4" w:space="0" w:color="auto"/>
              <w:bottom w:val="single" w:sz="4" w:space="0" w:color="auto"/>
            </w:tcBorders>
            <w:shd w:val="clear" w:color="auto" w:fill="auto"/>
          </w:tcPr>
          <w:p w14:paraId="0AE70BFA" w14:textId="77777777" w:rsidR="00556AC7" w:rsidRPr="00685FD4" w:rsidRDefault="0044021A" w:rsidP="002F0C67">
            <w:pPr>
              <w:pStyle w:val="NoSpacing"/>
              <w:rPr>
                <w:color w:val="000000"/>
              </w:rPr>
            </w:pPr>
            <w:r w:rsidRPr="00685FD4">
              <w:t>Experimental group</w:t>
            </w:r>
          </w:p>
        </w:tc>
        <w:tc>
          <w:tcPr>
            <w:tcW w:w="1217" w:type="pct"/>
            <w:tcBorders>
              <w:top w:val="single" w:sz="4" w:space="0" w:color="auto"/>
              <w:bottom w:val="single" w:sz="4" w:space="0" w:color="auto"/>
            </w:tcBorders>
            <w:shd w:val="clear" w:color="auto" w:fill="auto"/>
          </w:tcPr>
          <w:p w14:paraId="5CC33E93" w14:textId="77777777" w:rsidR="00556AC7" w:rsidRPr="00685FD4" w:rsidRDefault="0044021A" w:rsidP="002F0C67">
            <w:pPr>
              <w:pStyle w:val="NoSpacing"/>
              <w:rPr>
                <w:color w:val="000000"/>
              </w:rPr>
            </w:pPr>
            <w:r w:rsidRPr="00685FD4">
              <w:rPr>
                <w:color w:val="000000"/>
              </w:rPr>
              <w:t>P</w:t>
            </w:r>
          </w:p>
        </w:tc>
      </w:tr>
      <w:tr w:rsidR="00556AC7" w:rsidRPr="00685FD4" w14:paraId="5BF0FC88" w14:textId="77777777" w:rsidTr="00206A6C">
        <w:tc>
          <w:tcPr>
            <w:tcW w:w="1278" w:type="pct"/>
            <w:tcBorders>
              <w:top w:val="single" w:sz="4" w:space="0" w:color="auto"/>
            </w:tcBorders>
            <w:shd w:val="clear" w:color="auto" w:fill="auto"/>
          </w:tcPr>
          <w:p w14:paraId="625E8E7E" w14:textId="77777777" w:rsidR="00556AC7" w:rsidRPr="00685FD4" w:rsidRDefault="00892C32" w:rsidP="002F0C67">
            <w:pPr>
              <w:pStyle w:val="NoSpacing"/>
            </w:pPr>
            <w:r>
              <w:rPr>
                <w:color w:val="000000"/>
              </w:rPr>
              <w:t>Explanation</w:t>
            </w:r>
            <w:r w:rsidR="0044021A" w:rsidRPr="00685FD4">
              <w:rPr>
                <w:color w:val="000000"/>
              </w:rPr>
              <w:t xml:space="preserve"> points</w:t>
            </w:r>
          </w:p>
        </w:tc>
        <w:tc>
          <w:tcPr>
            <w:tcW w:w="1231" w:type="pct"/>
            <w:tcBorders>
              <w:top w:val="single" w:sz="4" w:space="0" w:color="auto"/>
            </w:tcBorders>
            <w:shd w:val="clear" w:color="auto" w:fill="auto"/>
          </w:tcPr>
          <w:p w14:paraId="608D63AB" w14:textId="77777777" w:rsidR="00556AC7" w:rsidRPr="00685FD4" w:rsidRDefault="0044021A" w:rsidP="002F0C67">
            <w:pPr>
              <w:pStyle w:val="NoSpacing"/>
              <w:rPr>
                <w:color w:val="000000"/>
                <w:sz w:val="18"/>
                <w:szCs w:val="18"/>
              </w:rPr>
            </w:pPr>
            <w:r w:rsidRPr="00685FD4">
              <w:rPr>
                <w:color w:val="000000"/>
                <w:sz w:val="18"/>
                <w:szCs w:val="18"/>
              </w:rPr>
              <w:t>84.16</w:t>
            </w:r>
          </w:p>
        </w:tc>
        <w:tc>
          <w:tcPr>
            <w:tcW w:w="1274" w:type="pct"/>
            <w:tcBorders>
              <w:top w:val="single" w:sz="4" w:space="0" w:color="auto"/>
            </w:tcBorders>
            <w:shd w:val="clear" w:color="auto" w:fill="auto"/>
          </w:tcPr>
          <w:p w14:paraId="2B35868B" w14:textId="77777777" w:rsidR="00556AC7" w:rsidRPr="00685FD4" w:rsidRDefault="0044021A" w:rsidP="002F0C67">
            <w:pPr>
              <w:pStyle w:val="NoSpacing"/>
              <w:rPr>
                <w:color w:val="000000"/>
                <w:sz w:val="18"/>
                <w:szCs w:val="18"/>
              </w:rPr>
            </w:pPr>
            <w:r w:rsidRPr="00685FD4">
              <w:rPr>
                <w:color w:val="000000"/>
                <w:sz w:val="18"/>
                <w:szCs w:val="18"/>
              </w:rPr>
              <w:t>73.56</w:t>
            </w:r>
          </w:p>
        </w:tc>
        <w:tc>
          <w:tcPr>
            <w:tcW w:w="1217" w:type="pct"/>
            <w:tcBorders>
              <w:top w:val="single" w:sz="4" w:space="0" w:color="auto"/>
            </w:tcBorders>
            <w:shd w:val="clear" w:color="auto" w:fill="auto"/>
          </w:tcPr>
          <w:p w14:paraId="3F7739CB" w14:textId="77777777" w:rsidR="00556AC7" w:rsidRPr="00685FD4" w:rsidRDefault="0044021A" w:rsidP="002F0C67">
            <w:pPr>
              <w:pStyle w:val="NoSpacing"/>
              <w:rPr>
                <w:color w:val="000000"/>
                <w:sz w:val="18"/>
                <w:szCs w:val="18"/>
              </w:rPr>
            </w:pPr>
            <w:r w:rsidRPr="00685FD4">
              <w:rPr>
                <w:color w:val="000000"/>
                <w:sz w:val="18"/>
                <w:szCs w:val="18"/>
              </w:rPr>
              <w:t>&lt;0.05</w:t>
            </w:r>
          </w:p>
        </w:tc>
      </w:tr>
      <w:tr w:rsidR="00556AC7" w:rsidRPr="00685FD4" w14:paraId="35D0E571" w14:textId="77777777" w:rsidTr="00206A6C">
        <w:tc>
          <w:tcPr>
            <w:tcW w:w="1278" w:type="pct"/>
            <w:shd w:val="clear" w:color="auto" w:fill="auto"/>
          </w:tcPr>
          <w:p w14:paraId="4714DACD" w14:textId="77777777" w:rsidR="00556AC7" w:rsidRPr="00685FD4" w:rsidRDefault="0044021A" w:rsidP="002F0C67">
            <w:pPr>
              <w:pStyle w:val="NoSpacing"/>
            </w:pPr>
            <w:r w:rsidRPr="00685FD4">
              <w:rPr>
                <w:color w:val="000000"/>
              </w:rPr>
              <w:t>Demonstration points</w:t>
            </w:r>
          </w:p>
        </w:tc>
        <w:tc>
          <w:tcPr>
            <w:tcW w:w="1231" w:type="pct"/>
            <w:shd w:val="clear" w:color="auto" w:fill="auto"/>
          </w:tcPr>
          <w:p w14:paraId="061ACBCF" w14:textId="77777777" w:rsidR="00556AC7" w:rsidRPr="00685FD4" w:rsidRDefault="0044021A" w:rsidP="002F0C67">
            <w:pPr>
              <w:pStyle w:val="NoSpacing"/>
              <w:rPr>
                <w:color w:val="000000"/>
                <w:sz w:val="18"/>
                <w:szCs w:val="18"/>
              </w:rPr>
            </w:pPr>
            <w:r w:rsidRPr="00685FD4">
              <w:rPr>
                <w:color w:val="000000"/>
                <w:sz w:val="18"/>
                <w:szCs w:val="18"/>
              </w:rPr>
              <w:t>85.45</w:t>
            </w:r>
          </w:p>
        </w:tc>
        <w:tc>
          <w:tcPr>
            <w:tcW w:w="1274" w:type="pct"/>
            <w:shd w:val="clear" w:color="auto" w:fill="auto"/>
          </w:tcPr>
          <w:p w14:paraId="4D0975CD" w14:textId="77777777" w:rsidR="00556AC7" w:rsidRPr="00685FD4" w:rsidRDefault="0044021A" w:rsidP="002F0C67">
            <w:pPr>
              <w:pStyle w:val="NoSpacing"/>
              <w:rPr>
                <w:color w:val="000000"/>
                <w:sz w:val="18"/>
                <w:szCs w:val="18"/>
              </w:rPr>
            </w:pPr>
            <w:r w:rsidRPr="00685FD4">
              <w:rPr>
                <w:color w:val="000000"/>
                <w:sz w:val="18"/>
                <w:szCs w:val="18"/>
              </w:rPr>
              <w:t>74.59</w:t>
            </w:r>
          </w:p>
        </w:tc>
        <w:tc>
          <w:tcPr>
            <w:tcW w:w="1217" w:type="pct"/>
            <w:shd w:val="clear" w:color="auto" w:fill="auto"/>
          </w:tcPr>
          <w:p w14:paraId="7EF91CC0" w14:textId="77777777" w:rsidR="00556AC7" w:rsidRPr="00685FD4" w:rsidRDefault="0044021A" w:rsidP="002F0C67">
            <w:pPr>
              <w:pStyle w:val="NoSpacing"/>
              <w:rPr>
                <w:color w:val="000000"/>
                <w:sz w:val="18"/>
                <w:szCs w:val="18"/>
              </w:rPr>
            </w:pPr>
            <w:r w:rsidRPr="00685FD4">
              <w:rPr>
                <w:color w:val="000000"/>
                <w:sz w:val="18"/>
                <w:szCs w:val="18"/>
              </w:rPr>
              <w:t>&lt;0.05</w:t>
            </w:r>
          </w:p>
        </w:tc>
      </w:tr>
      <w:tr w:rsidR="00556AC7" w:rsidRPr="00685FD4" w14:paraId="4E9D7E85" w14:textId="77777777" w:rsidTr="00206A6C">
        <w:tc>
          <w:tcPr>
            <w:tcW w:w="1278" w:type="pct"/>
            <w:shd w:val="clear" w:color="auto" w:fill="auto"/>
          </w:tcPr>
          <w:p w14:paraId="29FEE4E9" w14:textId="77777777" w:rsidR="00556AC7" w:rsidRPr="00685FD4" w:rsidRDefault="0044021A" w:rsidP="002F0C67">
            <w:pPr>
              <w:pStyle w:val="NoSpacing"/>
              <w:rPr>
                <w:color w:val="000000"/>
              </w:rPr>
            </w:pPr>
            <w:r w:rsidRPr="00685FD4">
              <w:rPr>
                <w:color w:val="000000"/>
              </w:rPr>
              <w:t>Organizational points</w:t>
            </w:r>
          </w:p>
        </w:tc>
        <w:tc>
          <w:tcPr>
            <w:tcW w:w="1231" w:type="pct"/>
            <w:shd w:val="clear" w:color="auto" w:fill="auto"/>
          </w:tcPr>
          <w:p w14:paraId="32A095B6" w14:textId="77777777" w:rsidR="00556AC7" w:rsidRPr="00685FD4" w:rsidRDefault="0044021A" w:rsidP="002F0C67">
            <w:pPr>
              <w:pStyle w:val="NoSpacing"/>
              <w:rPr>
                <w:color w:val="000000"/>
                <w:sz w:val="18"/>
                <w:szCs w:val="18"/>
              </w:rPr>
            </w:pPr>
            <w:r w:rsidRPr="00685FD4">
              <w:rPr>
                <w:color w:val="000000"/>
                <w:sz w:val="18"/>
                <w:szCs w:val="18"/>
              </w:rPr>
              <w:t>88.89</w:t>
            </w:r>
          </w:p>
        </w:tc>
        <w:tc>
          <w:tcPr>
            <w:tcW w:w="1274" w:type="pct"/>
            <w:shd w:val="clear" w:color="auto" w:fill="auto"/>
          </w:tcPr>
          <w:p w14:paraId="559C4381" w14:textId="77777777" w:rsidR="00556AC7" w:rsidRPr="00685FD4" w:rsidRDefault="0044021A" w:rsidP="002F0C67">
            <w:pPr>
              <w:pStyle w:val="NoSpacing"/>
              <w:rPr>
                <w:color w:val="000000"/>
                <w:sz w:val="18"/>
                <w:szCs w:val="18"/>
              </w:rPr>
            </w:pPr>
            <w:r w:rsidRPr="00685FD4">
              <w:rPr>
                <w:color w:val="000000"/>
                <w:sz w:val="18"/>
                <w:szCs w:val="18"/>
              </w:rPr>
              <w:t>75.65</w:t>
            </w:r>
          </w:p>
        </w:tc>
        <w:tc>
          <w:tcPr>
            <w:tcW w:w="1217" w:type="pct"/>
            <w:shd w:val="clear" w:color="auto" w:fill="auto"/>
          </w:tcPr>
          <w:p w14:paraId="66D68447" w14:textId="77777777" w:rsidR="00556AC7" w:rsidRPr="00685FD4" w:rsidRDefault="0044021A" w:rsidP="002F0C67">
            <w:pPr>
              <w:pStyle w:val="NoSpacing"/>
              <w:rPr>
                <w:color w:val="000000"/>
                <w:sz w:val="18"/>
                <w:szCs w:val="18"/>
              </w:rPr>
            </w:pPr>
            <w:r w:rsidRPr="00685FD4">
              <w:rPr>
                <w:color w:val="000000"/>
                <w:sz w:val="18"/>
                <w:szCs w:val="18"/>
              </w:rPr>
              <w:t>&lt;0.05</w:t>
            </w:r>
          </w:p>
        </w:tc>
      </w:tr>
    </w:tbl>
    <w:p w14:paraId="0B0B8F48" w14:textId="77777777" w:rsidR="00592B67" w:rsidRDefault="00592B67" w:rsidP="00FF122D">
      <w:pPr>
        <w:pStyle w:val="paragraph"/>
        <w:sectPr w:rsidR="00592B67" w:rsidSect="0033477E">
          <w:type w:val="continuous"/>
          <w:pgSz w:w="11906" w:h="16838"/>
          <w:pgMar w:top="720" w:right="720" w:bottom="720" w:left="720" w:header="850" w:footer="418" w:gutter="0"/>
          <w:cols w:space="425"/>
          <w:docGrid w:type="linesAndChars" w:linePitch="312"/>
        </w:sectPr>
      </w:pPr>
    </w:p>
    <w:p w14:paraId="55848443" w14:textId="77777777" w:rsidR="00006417" w:rsidRDefault="00892C32" w:rsidP="00FF122D">
      <w:pPr>
        <w:pStyle w:val="paragraph"/>
      </w:pPr>
      <w:r>
        <w:lastRenderedPageBreak/>
        <w:t xml:space="preserve">The </w:t>
      </w:r>
      <w:r w:rsidR="0044021A" w:rsidRPr="00685FD4">
        <w:t xml:space="preserve">statistical data in Table 5 </w:t>
      </w:r>
      <w:r>
        <w:t xml:space="preserve">depicts </w:t>
      </w:r>
      <w:r w:rsidR="0044021A" w:rsidRPr="00685FD4">
        <w:t xml:space="preserve">specific teaching effects of the two groups evaluated in the second half of the teaching experiment. The </w:t>
      </w:r>
      <w:r w:rsidR="00006417">
        <w:t xml:space="preserve">assessment </w:t>
      </w:r>
      <w:r w:rsidR="0044021A" w:rsidRPr="00685FD4">
        <w:t xml:space="preserve">results </w:t>
      </w:r>
      <w:r w:rsidR="00006417">
        <w:t xml:space="preserve">were </w:t>
      </w:r>
      <w:r w:rsidR="0044021A" w:rsidRPr="00685FD4">
        <w:t xml:space="preserve">scored by the </w:t>
      </w:r>
      <w:r w:rsidR="00006417">
        <w:t xml:space="preserve">respective </w:t>
      </w:r>
      <w:r w:rsidR="0044021A" w:rsidRPr="00685FD4">
        <w:t xml:space="preserve">coaches of the two groups. The </w:t>
      </w:r>
      <w:r w:rsidR="0010144A">
        <w:t>students' average score</w:t>
      </w:r>
      <w:r w:rsidR="0044021A" w:rsidRPr="00685FD4">
        <w:t xml:space="preserve"> in the experimental group exceeded 83 points, while the average score of the students in the control group was less than 76 points</w:t>
      </w:r>
      <w:r w:rsidR="00006417">
        <w:t xml:space="preserve">, with </w:t>
      </w:r>
      <w:r w:rsidR="0044021A" w:rsidRPr="00685FD4">
        <w:t>P &lt; 0.05</w:t>
      </w:r>
      <w:r w:rsidR="00006417">
        <w:t xml:space="preserve"> of both </w:t>
      </w:r>
      <w:r w:rsidR="0044021A" w:rsidRPr="00685FD4">
        <w:t xml:space="preserve">groups </w:t>
      </w:r>
      <w:r w:rsidR="00006417">
        <w:t xml:space="preserve">having </w:t>
      </w:r>
      <w:r w:rsidR="009B7782">
        <w:t>a positive</w:t>
      </w:r>
      <w:r w:rsidR="0044021A" w:rsidRPr="00685FD4">
        <w:t xml:space="preserve"> statistical significance. </w:t>
      </w:r>
    </w:p>
    <w:p w14:paraId="57D2E6A4" w14:textId="77777777" w:rsidR="00556AC7" w:rsidRPr="00685FD4" w:rsidRDefault="0044021A" w:rsidP="00592B67">
      <w:pPr>
        <w:pStyle w:val="paragraph"/>
      </w:pPr>
      <w:r w:rsidRPr="00685FD4">
        <w:t xml:space="preserve">This </w:t>
      </w:r>
      <w:r w:rsidR="00006417">
        <w:t xml:space="preserve">finding </w:t>
      </w:r>
      <w:r w:rsidRPr="00685FD4">
        <w:t xml:space="preserve">demonstrates that </w:t>
      </w:r>
      <w:r w:rsidR="00006417">
        <w:t xml:space="preserve">when </w:t>
      </w:r>
      <w:r w:rsidRPr="00685FD4">
        <w:t xml:space="preserve">multimedia teaching mode is adopted, the </w:t>
      </w:r>
      <w:r w:rsidR="00006417">
        <w:t>practical</w:t>
      </w:r>
      <w:r w:rsidRPr="00685FD4">
        <w:t xml:space="preserve"> </w:t>
      </w:r>
      <w:r w:rsidR="00006417">
        <w:t xml:space="preserve">skills </w:t>
      </w:r>
      <w:r w:rsidRPr="00685FD4">
        <w:t xml:space="preserve">of the experimental group students </w:t>
      </w:r>
      <w:r w:rsidR="00006417">
        <w:t xml:space="preserve">are </w:t>
      </w:r>
      <w:r w:rsidRPr="00685FD4">
        <w:t xml:space="preserve">relatively better than that of the control group. </w:t>
      </w:r>
      <w:r w:rsidR="0010144A">
        <w:t xml:space="preserve">The use of multimedia teaching mode </w:t>
      </w:r>
      <w:r w:rsidR="00006417">
        <w:t xml:space="preserve">thus </w:t>
      </w:r>
      <w:r w:rsidR="0010144A">
        <w:t>helps</w:t>
      </w:r>
      <w:r w:rsidRPr="00685FD4">
        <w:t xml:space="preserve"> cultivate students' practical ability, which is also of great significance </w:t>
      </w:r>
      <w:r w:rsidR="00006417">
        <w:t xml:space="preserve">in </w:t>
      </w:r>
      <w:r w:rsidRPr="00685FD4">
        <w:t xml:space="preserve">students' thinking development. This teaching method </w:t>
      </w:r>
      <w:r w:rsidR="00006417">
        <w:t xml:space="preserve">also </w:t>
      </w:r>
      <w:r w:rsidRPr="00685FD4">
        <w:t xml:space="preserve">pays more attention to </w:t>
      </w:r>
      <w:r w:rsidR="00006417">
        <w:t xml:space="preserve">explanation, </w:t>
      </w:r>
      <w:r w:rsidRPr="00685FD4">
        <w:t>independent exploration</w:t>
      </w:r>
      <w:r w:rsidR="00006417">
        <w:t xml:space="preserve"> </w:t>
      </w:r>
      <w:r w:rsidRPr="00685FD4">
        <w:t xml:space="preserve">and </w:t>
      </w:r>
      <w:r w:rsidR="0010144A">
        <w:t>classroom's self-demonstration</w:t>
      </w:r>
      <w:r w:rsidRPr="00685FD4">
        <w:t xml:space="preserve">. This also </w:t>
      </w:r>
      <w:r w:rsidR="00006417">
        <w:t xml:space="preserve">results in </w:t>
      </w:r>
      <w:r w:rsidRPr="00685FD4">
        <w:t xml:space="preserve">a good </w:t>
      </w:r>
      <w:r w:rsidR="00006417">
        <w:lastRenderedPageBreak/>
        <w:t xml:space="preserve">improvement in </w:t>
      </w:r>
      <w:r w:rsidRPr="00685FD4">
        <w:t xml:space="preserve">students' </w:t>
      </w:r>
      <w:r w:rsidR="00006417">
        <w:t xml:space="preserve">ability </w:t>
      </w:r>
      <w:r w:rsidRPr="00685FD4">
        <w:t xml:space="preserve">speak and </w:t>
      </w:r>
      <w:r w:rsidR="00006417">
        <w:t>ask questions</w:t>
      </w:r>
      <w:r w:rsidRPr="00685FD4">
        <w:t xml:space="preserve">. Multimedia teaching </w:t>
      </w:r>
      <w:r w:rsidR="00006417">
        <w:t xml:space="preserve">also </w:t>
      </w:r>
      <w:r w:rsidRPr="00685FD4">
        <w:t>allows students to experience t</w:t>
      </w:r>
      <w:r w:rsidR="0010144A">
        <w:t>eachers' daily activitie</w:t>
      </w:r>
      <w:r w:rsidRPr="00685FD4">
        <w:t xml:space="preserve">s in </w:t>
      </w:r>
      <w:r w:rsidR="0010144A">
        <w:t xml:space="preserve">a </w:t>
      </w:r>
      <w:r w:rsidRPr="00685FD4">
        <w:t xml:space="preserve">specific </w:t>
      </w:r>
      <w:r w:rsidR="00006417">
        <w:t>practical manner</w:t>
      </w:r>
      <w:r w:rsidRPr="00685FD4">
        <w:t xml:space="preserve">, which is </w:t>
      </w:r>
      <w:r w:rsidR="00006417">
        <w:t xml:space="preserve">also very useful for </w:t>
      </w:r>
      <w:r w:rsidRPr="00685FD4">
        <w:t xml:space="preserve">improving students' practical </w:t>
      </w:r>
      <w:r w:rsidR="00006417">
        <w:t>skills</w:t>
      </w:r>
      <w:r w:rsidRPr="00685FD4">
        <w:t>. Moreover, mutual evaluation and mutual discussion among students also contribute</w:t>
      </w:r>
      <w:r w:rsidR="00006417">
        <w:t>d</w:t>
      </w:r>
      <w:r w:rsidRPr="00685FD4">
        <w:t xml:space="preserve"> to continuous accumulation and enrichment of students' knowledge points.</w:t>
      </w:r>
    </w:p>
    <w:p w14:paraId="50E6F56C" w14:textId="77777777" w:rsidR="00556AC7" w:rsidRPr="00685FD4" w:rsidRDefault="0044021A" w:rsidP="00592B67">
      <w:pPr>
        <w:pStyle w:val="H2"/>
      </w:pPr>
      <w:r w:rsidRPr="00685FD4">
        <w:t>Sports - Basketball</w:t>
      </w:r>
    </w:p>
    <w:p w14:paraId="476213E4" w14:textId="77777777" w:rsidR="00556AC7" w:rsidRPr="00685FD4" w:rsidRDefault="0044021A" w:rsidP="00592B67">
      <w:pPr>
        <w:pStyle w:val="H2"/>
      </w:pPr>
      <w:r w:rsidRPr="00685FD4">
        <w:t>Differences in personal physical fitness of experimental subjects after the experiment</w:t>
      </w:r>
    </w:p>
    <w:p w14:paraId="18A1DBA3" w14:textId="77777777" w:rsidR="00556AC7" w:rsidRPr="00685FD4" w:rsidRDefault="009B7782" w:rsidP="002F0C67">
      <w:pPr>
        <w:pStyle w:val="paragraph"/>
        <w:ind w:firstLine="0"/>
      </w:pPr>
      <w:r>
        <w:t xml:space="preserve">Table 6 reveals </w:t>
      </w:r>
      <w:r w:rsidRPr="00685FD4">
        <w:t>that</w:t>
      </w:r>
      <w:r>
        <w:t>,</w:t>
      </w:r>
      <w:r w:rsidRPr="00685FD4">
        <w:t xml:space="preserve"> after the experiment</w:t>
      </w:r>
      <w:r>
        <w:t>,</w:t>
      </w:r>
      <w:r w:rsidRPr="00685FD4">
        <w:t xml:space="preserve"> </w:t>
      </w:r>
      <w:r>
        <w:t>there is positive statistical significance (</w:t>
      </w:r>
      <w:r w:rsidRPr="009B7782">
        <w:t>P&gt;0.05</w:t>
      </w:r>
      <w:r>
        <w:t xml:space="preserve">) in </w:t>
      </w:r>
      <w:r w:rsidRPr="00685FD4">
        <w:t xml:space="preserve">the four-line reentry run, the standing long jump, and the running height of the experimental object </w:t>
      </w:r>
      <w:r>
        <w:t>in basketball sport</w:t>
      </w:r>
      <w:r w:rsidRPr="00685FD4">
        <w:t>.</w:t>
      </w:r>
    </w:p>
    <w:p w14:paraId="1473AC79" w14:textId="77777777" w:rsidR="009B7782" w:rsidRDefault="009B7782" w:rsidP="00FF122D">
      <w:pPr>
        <w:pStyle w:val="paragraph"/>
        <w:rPr>
          <w:b/>
        </w:rPr>
      </w:pPr>
    </w:p>
    <w:p w14:paraId="34AC5089" w14:textId="77777777" w:rsidR="00592B67" w:rsidRDefault="00592B67" w:rsidP="00FF122D">
      <w:pPr>
        <w:pStyle w:val="paragraph"/>
        <w:rPr>
          <w:color w:val="000000"/>
        </w:rPr>
        <w:sectPr w:rsidR="00592B67"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2643"/>
        <w:gridCol w:w="2602"/>
        <w:gridCol w:w="2581"/>
        <w:gridCol w:w="2640"/>
      </w:tblGrid>
      <w:tr w:rsidR="00592B67" w:rsidRPr="00685FD4" w14:paraId="2812C856" w14:textId="77777777" w:rsidTr="0033477E">
        <w:tc>
          <w:tcPr>
            <w:tcW w:w="5000" w:type="pct"/>
            <w:gridSpan w:val="4"/>
            <w:tcBorders>
              <w:bottom w:val="single" w:sz="4" w:space="0" w:color="auto"/>
            </w:tcBorders>
            <w:shd w:val="clear" w:color="auto" w:fill="auto"/>
          </w:tcPr>
          <w:p w14:paraId="519A628C" w14:textId="77777777" w:rsidR="00592B67" w:rsidRDefault="00592B67" w:rsidP="002F0C67">
            <w:pPr>
              <w:pStyle w:val="NoSpacing"/>
            </w:pPr>
            <w:r w:rsidRPr="00592B67">
              <w:lastRenderedPageBreak/>
              <w:t>Table 6</w:t>
            </w:r>
            <w:r w:rsidRPr="00685FD4">
              <w:t>.</w:t>
            </w:r>
          </w:p>
          <w:p w14:paraId="2AC37957" w14:textId="77777777" w:rsidR="00592B67" w:rsidRPr="00592B67" w:rsidRDefault="00592B67" w:rsidP="002F0C67">
            <w:pPr>
              <w:pStyle w:val="NoSpacing"/>
              <w:rPr>
                <w:i/>
                <w:iCs/>
              </w:rPr>
            </w:pPr>
            <w:r w:rsidRPr="00592B67">
              <w:rPr>
                <w:i/>
                <w:iCs/>
              </w:rPr>
              <w:t>Comparison of the physical differences of the experimental subjects</w:t>
            </w:r>
          </w:p>
        </w:tc>
      </w:tr>
      <w:tr w:rsidR="00556AC7" w:rsidRPr="00685FD4" w14:paraId="6BE8B170" w14:textId="77777777" w:rsidTr="0033477E">
        <w:tc>
          <w:tcPr>
            <w:tcW w:w="1263" w:type="pct"/>
            <w:tcBorders>
              <w:top w:val="single" w:sz="4" w:space="0" w:color="auto"/>
              <w:bottom w:val="single" w:sz="4" w:space="0" w:color="auto"/>
            </w:tcBorders>
            <w:shd w:val="clear" w:color="auto" w:fill="auto"/>
          </w:tcPr>
          <w:p w14:paraId="739C5AE3" w14:textId="77777777" w:rsidR="00556AC7" w:rsidRPr="00685FD4" w:rsidRDefault="00556AC7" w:rsidP="002F0C67">
            <w:pPr>
              <w:pStyle w:val="NoSpacing"/>
              <w:rPr>
                <w:color w:val="000000"/>
              </w:rPr>
            </w:pPr>
          </w:p>
        </w:tc>
        <w:tc>
          <w:tcPr>
            <w:tcW w:w="1243" w:type="pct"/>
            <w:tcBorders>
              <w:top w:val="single" w:sz="4" w:space="0" w:color="auto"/>
              <w:bottom w:val="single" w:sz="4" w:space="0" w:color="auto"/>
            </w:tcBorders>
            <w:shd w:val="clear" w:color="auto" w:fill="auto"/>
          </w:tcPr>
          <w:p w14:paraId="5057B9E3" w14:textId="77777777" w:rsidR="00556AC7" w:rsidRPr="00685FD4" w:rsidRDefault="0044021A" w:rsidP="002F0C67">
            <w:pPr>
              <w:pStyle w:val="NoSpacing"/>
              <w:rPr>
                <w:color w:val="000000"/>
              </w:rPr>
            </w:pPr>
            <w:r w:rsidRPr="00685FD4">
              <w:rPr>
                <w:color w:val="000000"/>
              </w:rPr>
              <w:t>Four-line turn back</w:t>
            </w:r>
          </w:p>
        </w:tc>
        <w:tc>
          <w:tcPr>
            <w:tcW w:w="1233" w:type="pct"/>
            <w:tcBorders>
              <w:top w:val="single" w:sz="4" w:space="0" w:color="auto"/>
              <w:bottom w:val="single" w:sz="4" w:space="0" w:color="auto"/>
            </w:tcBorders>
            <w:shd w:val="clear" w:color="auto" w:fill="auto"/>
          </w:tcPr>
          <w:p w14:paraId="50832A62" w14:textId="77777777" w:rsidR="00556AC7" w:rsidRPr="00685FD4" w:rsidRDefault="0044021A" w:rsidP="002F0C67">
            <w:pPr>
              <w:pStyle w:val="NoSpacing"/>
              <w:rPr>
                <w:color w:val="000000"/>
              </w:rPr>
            </w:pPr>
            <w:r w:rsidRPr="00685FD4">
              <w:rPr>
                <w:color w:val="000000"/>
              </w:rPr>
              <w:t>Standing long jump</w:t>
            </w:r>
          </w:p>
        </w:tc>
        <w:tc>
          <w:tcPr>
            <w:tcW w:w="1261" w:type="pct"/>
            <w:tcBorders>
              <w:top w:val="single" w:sz="4" w:space="0" w:color="auto"/>
              <w:bottom w:val="single" w:sz="4" w:space="0" w:color="auto"/>
            </w:tcBorders>
            <w:shd w:val="clear" w:color="auto" w:fill="auto"/>
          </w:tcPr>
          <w:p w14:paraId="52FDC12D" w14:textId="77777777" w:rsidR="00556AC7" w:rsidRPr="00685FD4" w:rsidRDefault="0044021A" w:rsidP="002F0C67">
            <w:pPr>
              <w:pStyle w:val="NoSpacing"/>
              <w:rPr>
                <w:color w:val="000000"/>
              </w:rPr>
            </w:pPr>
            <w:r w:rsidRPr="00685FD4">
              <w:rPr>
                <w:color w:val="000000"/>
              </w:rPr>
              <w:t>Run-up touch</w:t>
            </w:r>
          </w:p>
        </w:tc>
      </w:tr>
      <w:tr w:rsidR="00556AC7" w:rsidRPr="00685FD4" w14:paraId="5B87A0DC" w14:textId="77777777" w:rsidTr="0033477E">
        <w:tc>
          <w:tcPr>
            <w:tcW w:w="1263" w:type="pct"/>
            <w:tcBorders>
              <w:top w:val="single" w:sz="4" w:space="0" w:color="auto"/>
            </w:tcBorders>
            <w:shd w:val="clear" w:color="auto" w:fill="auto"/>
          </w:tcPr>
          <w:p w14:paraId="58EC0A93" w14:textId="77777777" w:rsidR="00556AC7" w:rsidRPr="00685FD4" w:rsidRDefault="0044021A" w:rsidP="002F0C67">
            <w:pPr>
              <w:pStyle w:val="NoSpacing"/>
              <w:rPr>
                <w:color w:val="000000"/>
              </w:rPr>
            </w:pPr>
            <w:r w:rsidRPr="00685FD4">
              <w:rPr>
                <w:color w:val="000000"/>
              </w:rPr>
              <w:t>Control group</w:t>
            </w:r>
          </w:p>
        </w:tc>
        <w:tc>
          <w:tcPr>
            <w:tcW w:w="1243" w:type="pct"/>
            <w:tcBorders>
              <w:top w:val="single" w:sz="4" w:space="0" w:color="auto"/>
            </w:tcBorders>
            <w:shd w:val="clear" w:color="auto" w:fill="auto"/>
          </w:tcPr>
          <w:p w14:paraId="725E9107" w14:textId="77777777" w:rsidR="00556AC7" w:rsidRPr="00685FD4" w:rsidRDefault="0044021A" w:rsidP="002F0C67">
            <w:pPr>
              <w:pStyle w:val="NoSpacing"/>
              <w:rPr>
                <w:color w:val="000000"/>
                <w:sz w:val="18"/>
                <w:szCs w:val="18"/>
              </w:rPr>
            </w:pPr>
            <w:r w:rsidRPr="00685FD4">
              <w:rPr>
                <w:color w:val="000000"/>
                <w:sz w:val="18"/>
                <w:szCs w:val="18"/>
              </w:rPr>
              <w:t>42.97</w:t>
            </w:r>
            <w:r w:rsidRPr="00685FD4">
              <w:rPr>
                <w:color w:val="000000"/>
                <w:sz w:val="18"/>
                <w:szCs w:val="18"/>
                <w:u w:val="single"/>
              </w:rPr>
              <w:t>+</w:t>
            </w:r>
            <w:r w:rsidRPr="00685FD4">
              <w:rPr>
                <w:color w:val="000000"/>
                <w:sz w:val="18"/>
                <w:szCs w:val="18"/>
              </w:rPr>
              <w:t>3.12</w:t>
            </w:r>
          </w:p>
        </w:tc>
        <w:tc>
          <w:tcPr>
            <w:tcW w:w="1233" w:type="pct"/>
            <w:tcBorders>
              <w:top w:val="single" w:sz="4" w:space="0" w:color="auto"/>
            </w:tcBorders>
            <w:shd w:val="clear" w:color="auto" w:fill="auto"/>
          </w:tcPr>
          <w:p w14:paraId="30EE9B67" w14:textId="77777777" w:rsidR="00556AC7" w:rsidRPr="00685FD4" w:rsidRDefault="0044021A" w:rsidP="002F0C67">
            <w:pPr>
              <w:pStyle w:val="NoSpacing"/>
              <w:rPr>
                <w:color w:val="000000"/>
                <w:sz w:val="18"/>
                <w:szCs w:val="18"/>
              </w:rPr>
            </w:pPr>
            <w:r w:rsidRPr="00685FD4">
              <w:rPr>
                <w:color w:val="000000"/>
                <w:sz w:val="18"/>
                <w:szCs w:val="18"/>
              </w:rPr>
              <w:t>6.24</w:t>
            </w:r>
            <w:r w:rsidRPr="00685FD4">
              <w:rPr>
                <w:color w:val="000000"/>
                <w:sz w:val="18"/>
                <w:szCs w:val="18"/>
                <w:u w:val="single"/>
              </w:rPr>
              <w:t>+</w:t>
            </w:r>
            <w:r w:rsidRPr="00685FD4">
              <w:rPr>
                <w:color w:val="000000"/>
                <w:sz w:val="18"/>
                <w:szCs w:val="18"/>
              </w:rPr>
              <w:t>1.09</w:t>
            </w:r>
          </w:p>
        </w:tc>
        <w:tc>
          <w:tcPr>
            <w:tcW w:w="1261" w:type="pct"/>
            <w:tcBorders>
              <w:top w:val="single" w:sz="4" w:space="0" w:color="auto"/>
            </w:tcBorders>
            <w:shd w:val="clear" w:color="auto" w:fill="auto"/>
          </w:tcPr>
          <w:p w14:paraId="4CCC7A96" w14:textId="77777777" w:rsidR="00556AC7" w:rsidRPr="00685FD4" w:rsidRDefault="0044021A" w:rsidP="002F0C67">
            <w:pPr>
              <w:pStyle w:val="NoSpacing"/>
              <w:rPr>
                <w:color w:val="000000"/>
                <w:sz w:val="18"/>
                <w:szCs w:val="18"/>
              </w:rPr>
            </w:pPr>
            <w:r w:rsidRPr="00685FD4">
              <w:rPr>
                <w:color w:val="000000"/>
                <w:sz w:val="18"/>
                <w:szCs w:val="18"/>
              </w:rPr>
              <w:t>212.14</w:t>
            </w:r>
            <w:r w:rsidRPr="00685FD4">
              <w:rPr>
                <w:color w:val="000000"/>
                <w:sz w:val="18"/>
                <w:szCs w:val="18"/>
                <w:u w:val="single"/>
              </w:rPr>
              <w:t>+</w:t>
            </w:r>
            <w:r w:rsidRPr="00685FD4">
              <w:rPr>
                <w:color w:val="000000"/>
                <w:sz w:val="18"/>
                <w:szCs w:val="18"/>
              </w:rPr>
              <w:t>9.74</w:t>
            </w:r>
          </w:p>
        </w:tc>
      </w:tr>
      <w:tr w:rsidR="00556AC7" w:rsidRPr="00685FD4" w14:paraId="35B44987" w14:textId="77777777" w:rsidTr="0033477E">
        <w:tc>
          <w:tcPr>
            <w:tcW w:w="1263" w:type="pct"/>
            <w:shd w:val="clear" w:color="auto" w:fill="auto"/>
          </w:tcPr>
          <w:p w14:paraId="7D3305FD" w14:textId="77777777" w:rsidR="00556AC7" w:rsidRPr="00685FD4" w:rsidRDefault="0044021A" w:rsidP="002F0C67">
            <w:pPr>
              <w:pStyle w:val="NoSpacing"/>
              <w:rPr>
                <w:color w:val="000000"/>
              </w:rPr>
            </w:pPr>
            <w:r w:rsidRPr="00685FD4">
              <w:t>Experimental group</w:t>
            </w:r>
          </w:p>
        </w:tc>
        <w:tc>
          <w:tcPr>
            <w:tcW w:w="1243" w:type="pct"/>
            <w:shd w:val="clear" w:color="auto" w:fill="auto"/>
          </w:tcPr>
          <w:p w14:paraId="2979B498" w14:textId="77777777" w:rsidR="00556AC7" w:rsidRPr="00685FD4" w:rsidRDefault="0044021A" w:rsidP="002F0C67">
            <w:pPr>
              <w:pStyle w:val="NoSpacing"/>
              <w:rPr>
                <w:color w:val="000000"/>
                <w:sz w:val="18"/>
                <w:szCs w:val="18"/>
              </w:rPr>
            </w:pPr>
            <w:r w:rsidRPr="00685FD4">
              <w:rPr>
                <w:color w:val="000000"/>
                <w:sz w:val="18"/>
                <w:szCs w:val="18"/>
              </w:rPr>
              <w:t>42.59</w:t>
            </w:r>
            <w:r w:rsidRPr="00685FD4">
              <w:rPr>
                <w:color w:val="000000"/>
                <w:sz w:val="18"/>
                <w:szCs w:val="18"/>
                <w:u w:val="single"/>
              </w:rPr>
              <w:t>+</w:t>
            </w:r>
            <w:r w:rsidRPr="00685FD4">
              <w:rPr>
                <w:color w:val="000000"/>
                <w:sz w:val="18"/>
                <w:szCs w:val="18"/>
              </w:rPr>
              <w:t>3.34</w:t>
            </w:r>
          </w:p>
        </w:tc>
        <w:tc>
          <w:tcPr>
            <w:tcW w:w="1233" w:type="pct"/>
            <w:shd w:val="clear" w:color="auto" w:fill="auto"/>
          </w:tcPr>
          <w:p w14:paraId="3D120475" w14:textId="77777777" w:rsidR="00556AC7" w:rsidRPr="00685FD4" w:rsidRDefault="0044021A" w:rsidP="002F0C67">
            <w:pPr>
              <w:pStyle w:val="NoSpacing"/>
              <w:rPr>
                <w:color w:val="000000"/>
                <w:sz w:val="18"/>
                <w:szCs w:val="18"/>
              </w:rPr>
            </w:pPr>
            <w:r w:rsidRPr="00685FD4">
              <w:rPr>
                <w:color w:val="000000"/>
                <w:sz w:val="18"/>
                <w:szCs w:val="18"/>
              </w:rPr>
              <w:t>6.56</w:t>
            </w:r>
            <w:r w:rsidRPr="00685FD4">
              <w:rPr>
                <w:color w:val="000000"/>
                <w:sz w:val="18"/>
                <w:szCs w:val="18"/>
                <w:u w:val="single"/>
              </w:rPr>
              <w:t>+</w:t>
            </w:r>
            <w:r w:rsidRPr="00685FD4">
              <w:rPr>
                <w:color w:val="000000"/>
                <w:sz w:val="18"/>
                <w:szCs w:val="18"/>
              </w:rPr>
              <w:t>1.24</w:t>
            </w:r>
          </w:p>
        </w:tc>
        <w:tc>
          <w:tcPr>
            <w:tcW w:w="1261" w:type="pct"/>
            <w:shd w:val="clear" w:color="auto" w:fill="auto"/>
          </w:tcPr>
          <w:p w14:paraId="7741E327" w14:textId="77777777" w:rsidR="00556AC7" w:rsidRPr="00685FD4" w:rsidRDefault="0044021A" w:rsidP="002F0C67">
            <w:pPr>
              <w:pStyle w:val="NoSpacing"/>
              <w:rPr>
                <w:color w:val="000000"/>
                <w:sz w:val="18"/>
                <w:szCs w:val="18"/>
              </w:rPr>
            </w:pPr>
            <w:r w:rsidRPr="00685FD4">
              <w:rPr>
                <w:color w:val="000000"/>
                <w:sz w:val="18"/>
                <w:szCs w:val="18"/>
              </w:rPr>
              <w:t>215.18</w:t>
            </w:r>
            <w:r w:rsidRPr="00685FD4">
              <w:rPr>
                <w:color w:val="000000"/>
                <w:sz w:val="18"/>
                <w:szCs w:val="18"/>
                <w:u w:val="single"/>
              </w:rPr>
              <w:t>+</w:t>
            </w:r>
            <w:r w:rsidRPr="00685FD4">
              <w:rPr>
                <w:color w:val="000000"/>
                <w:sz w:val="18"/>
                <w:szCs w:val="18"/>
              </w:rPr>
              <w:t>10.75</w:t>
            </w:r>
          </w:p>
        </w:tc>
      </w:tr>
      <w:tr w:rsidR="00556AC7" w:rsidRPr="00685FD4" w14:paraId="089DA8A0" w14:textId="77777777" w:rsidTr="0033477E">
        <w:tc>
          <w:tcPr>
            <w:tcW w:w="1263" w:type="pct"/>
            <w:shd w:val="clear" w:color="auto" w:fill="auto"/>
          </w:tcPr>
          <w:p w14:paraId="60758B58" w14:textId="77777777" w:rsidR="00556AC7" w:rsidRPr="00685FD4" w:rsidRDefault="0044021A" w:rsidP="002F0C67">
            <w:pPr>
              <w:pStyle w:val="NoSpacing"/>
              <w:rPr>
                <w:color w:val="000000"/>
              </w:rPr>
            </w:pPr>
            <w:r w:rsidRPr="00685FD4">
              <w:rPr>
                <w:color w:val="000000"/>
              </w:rPr>
              <w:t>T</w:t>
            </w:r>
          </w:p>
        </w:tc>
        <w:tc>
          <w:tcPr>
            <w:tcW w:w="1243" w:type="pct"/>
            <w:shd w:val="clear" w:color="auto" w:fill="auto"/>
          </w:tcPr>
          <w:p w14:paraId="186F9DDE" w14:textId="77777777" w:rsidR="00556AC7" w:rsidRPr="00685FD4" w:rsidRDefault="0044021A" w:rsidP="002F0C67">
            <w:pPr>
              <w:pStyle w:val="NoSpacing"/>
              <w:rPr>
                <w:color w:val="000000"/>
                <w:sz w:val="18"/>
                <w:szCs w:val="18"/>
              </w:rPr>
            </w:pPr>
            <w:r w:rsidRPr="00685FD4">
              <w:rPr>
                <w:color w:val="000000"/>
                <w:sz w:val="18"/>
                <w:szCs w:val="18"/>
              </w:rPr>
              <w:t>-0.145</w:t>
            </w:r>
          </w:p>
        </w:tc>
        <w:tc>
          <w:tcPr>
            <w:tcW w:w="1233" w:type="pct"/>
            <w:shd w:val="clear" w:color="auto" w:fill="auto"/>
          </w:tcPr>
          <w:p w14:paraId="0D07FA89" w14:textId="77777777" w:rsidR="00556AC7" w:rsidRPr="00685FD4" w:rsidRDefault="0044021A" w:rsidP="002F0C67">
            <w:pPr>
              <w:pStyle w:val="NoSpacing"/>
              <w:rPr>
                <w:color w:val="000000"/>
                <w:sz w:val="18"/>
                <w:szCs w:val="18"/>
              </w:rPr>
            </w:pPr>
            <w:r w:rsidRPr="00685FD4">
              <w:rPr>
                <w:color w:val="000000"/>
                <w:sz w:val="18"/>
                <w:szCs w:val="18"/>
              </w:rPr>
              <w:t>0.508</w:t>
            </w:r>
          </w:p>
        </w:tc>
        <w:tc>
          <w:tcPr>
            <w:tcW w:w="1261" w:type="pct"/>
            <w:shd w:val="clear" w:color="auto" w:fill="auto"/>
          </w:tcPr>
          <w:p w14:paraId="062305AE" w14:textId="77777777" w:rsidR="00556AC7" w:rsidRPr="00685FD4" w:rsidRDefault="0044021A" w:rsidP="002F0C67">
            <w:pPr>
              <w:pStyle w:val="NoSpacing"/>
              <w:rPr>
                <w:color w:val="000000"/>
                <w:sz w:val="18"/>
                <w:szCs w:val="18"/>
              </w:rPr>
            </w:pPr>
            <w:r w:rsidRPr="00685FD4">
              <w:rPr>
                <w:color w:val="000000"/>
                <w:sz w:val="18"/>
                <w:szCs w:val="18"/>
              </w:rPr>
              <w:t>-0.341</w:t>
            </w:r>
          </w:p>
        </w:tc>
      </w:tr>
      <w:tr w:rsidR="00556AC7" w:rsidRPr="00685FD4" w14:paraId="468DB3CC" w14:textId="77777777" w:rsidTr="0033477E">
        <w:tc>
          <w:tcPr>
            <w:tcW w:w="1263" w:type="pct"/>
            <w:shd w:val="clear" w:color="auto" w:fill="auto"/>
          </w:tcPr>
          <w:p w14:paraId="235AAF62" w14:textId="77777777" w:rsidR="00556AC7" w:rsidRPr="00685FD4" w:rsidRDefault="0044021A" w:rsidP="002F0C67">
            <w:pPr>
              <w:pStyle w:val="NoSpacing"/>
              <w:rPr>
                <w:color w:val="000000"/>
              </w:rPr>
            </w:pPr>
            <w:r w:rsidRPr="00685FD4">
              <w:rPr>
                <w:color w:val="000000"/>
              </w:rPr>
              <w:t>P</w:t>
            </w:r>
          </w:p>
        </w:tc>
        <w:tc>
          <w:tcPr>
            <w:tcW w:w="1243" w:type="pct"/>
            <w:shd w:val="clear" w:color="auto" w:fill="auto"/>
          </w:tcPr>
          <w:p w14:paraId="69071159" w14:textId="77777777" w:rsidR="00556AC7" w:rsidRPr="00685FD4" w:rsidRDefault="0044021A" w:rsidP="002F0C67">
            <w:pPr>
              <w:pStyle w:val="NoSpacing"/>
              <w:rPr>
                <w:color w:val="000000"/>
                <w:sz w:val="18"/>
                <w:szCs w:val="18"/>
              </w:rPr>
            </w:pPr>
            <w:r w:rsidRPr="00685FD4">
              <w:rPr>
                <w:color w:val="000000"/>
                <w:sz w:val="18"/>
                <w:szCs w:val="18"/>
              </w:rPr>
              <w:t>0.888</w:t>
            </w:r>
          </w:p>
        </w:tc>
        <w:tc>
          <w:tcPr>
            <w:tcW w:w="1233" w:type="pct"/>
            <w:shd w:val="clear" w:color="auto" w:fill="auto"/>
          </w:tcPr>
          <w:p w14:paraId="4F317FDD" w14:textId="77777777" w:rsidR="00556AC7" w:rsidRPr="00685FD4" w:rsidRDefault="0044021A" w:rsidP="002F0C67">
            <w:pPr>
              <w:pStyle w:val="NoSpacing"/>
              <w:rPr>
                <w:color w:val="000000"/>
                <w:sz w:val="18"/>
                <w:szCs w:val="18"/>
              </w:rPr>
            </w:pPr>
            <w:r w:rsidRPr="00685FD4">
              <w:rPr>
                <w:color w:val="000000"/>
                <w:sz w:val="18"/>
                <w:szCs w:val="18"/>
              </w:rPr>
              <w:t>0.607</w:t>
            </w:r>
          </w:p>
        </w:tc>
        <w:tc>
          <w:tcPr>
            <w:tcW w:w="1261" w:type="pct"/>
            <w:shd w:val="clear" w:color="auto" w:fill="auto"/>
          </w:tcPr>
          <w:p w14:paraId="390316C7" w14:textId="77777777" w:rsidR="00556AC7" w:rsidRPr="00685FD4" w:rsidRDefault="0044021A" w:rsidP="002F0C67">
            <w:pPr>
              <w:pStyle w:val="NoSpacing"/>
              <w:rPr>
                <w:color w:val="000000"/>
                <w:sz w:val="18"/>
                <w:szCs w:val="18"/>
              </w:rPr>
            </w:pPr>
            <w:r w:rsidRPr="00685FD4">
              <w:rPr>
                <w:color w:val="000000"/>
                <w:sz w:val="18"/>
                <w:szCs w:val="18"/>
              </w:rPr>
              <w:t>0.661</w:t>
            </w:r>
          </w:p>
        </w:tc>
      </w:tr>
    </w:tbl>
    <w:p w14:paraId="45377B57" w14:textId="77777777" w:rsidR="00592B67" w:rsidRDefault="00592B67" w:rsidP="00FF122D">
      <w:pPr>
        <w:pStyle w:val="paragraph"/>
        <w:sectPr w:rsidR="00592B67" w:rsidSect="0033477E">
          <w:type w:val="continuous"/>
          <w:pgSz w:w="11906" w:h="16838"/>
          <w:pgMar w:top="720" w:right="720" w:bottom="720" w:left="720" w:header="850" w:footer="418" w:gutter="0"/>
          <w:cols w:space="425"/>
          <w:docGrid w:type="linesAndChars" w:linePitch="312"/>
        </w:sectPr>
      </w:pPr>
    </w:p>
    <w:p w14:paraId="7C839776" w14:textId="77777777" w:rsidR="00556AC7" w:rsidRPr="00685FD4" w:rsidRDefault="0044021A" w:rsidP="00CD4A29">
      <w:pPr>
        <w:pStyle w:val="paragraph"/>
      </w:pPr>
      <w:r w:rsidRPr="00685FD4">
        <w:lastRenderedPageBreak/>
        <w:t xml:space="preserve">The data </w:t>
      </w:r>
      <w:r w:rsidR="009B7782">
        <w:t>also shows</w:t>
      </w:r>
      <w:r w:rsidRPr="00685FD4">
        <w:t xml:space="preserve"> that there was no significant difference in the physical quality of the subjects before and after the experiment. </w:t>
      </w:r>
      <w:r w:rsidR="009B7782">
        <w:t>The data e</w:t>
      </w:r>
      <w:r w:rsidRPr="00685FD4">
        <w:t>xplain</w:t>
      </w:r>
      <w:r w:rsidR="009B7782">
        <w:t>s</w:t>
      </w:r>
      <w:r w:rsidRPr="00685FD4">
        <w:t xml:space="preserve"> that the use of </w:t>
      </w:r>
      <w:r w:rsidR="00F10A31">
        <w:t xml:space="preserve">both </w:t>
      </w:r>
      <w:r w:rsidRPr="00685FD4">
        <w:t xml:space="preserve">multimedia teaching methods </w:t>
      </w:r>
      <w:r w:rsidR="00F10A31">
        <w:t xml:space="preserve">and </w:t>
      </w:r>
      <w:r w:rsidRPr="00685FD4">
        <w:t xml:space="preserve">traditional teaching methods in junior </w:t>
      </w:r>
      <w:r w:rsidRPr="00685FD4">
        <w:lastRenderedPageBreak/>
        <w:t>high school for basketball teaching can enhance the physical fitness of students.</w:t>
      </w:r>
    </w:p>
    <w:p w14:paraId="3271D1A1" w14:textId="77777777" w:rsidR="002F0C67" w:rsidRDefault="002F0C67" w:rsidP="00CD4A29">
      <w:pPr>
        <w:pStyle w:val="H2"/>
      </w:pPr>
    </w:p>
    <w:p w14:paraId="5383CCA7" w14:textId="77777777" w:rsidR="002F0C67" w:rsidRPr="00CD4A29" w:rsidRDefault="002F0C67" w:rsidP="00CD4A29">
      <w:pPr>
        <w:pStyle w:val="H2"/>
        <w:sectPr w:rsidR="002F0C67" w:rsidRPr="00CD4A29" w:rsidSect="0033477E">
          <w:type w:val="continuous"/>
          <w:pgSz w:w="11906" w:h="16838"/>
          <w:pgMar w:top="720" w:right="720" w:bottom="720" w:left="720" w:header="850" w:footer="418" w:gutter="0"/>
          <w:cols w:num="2" w:space="425"/>
          <w:docGrid w:type="linesAndChars" w:linePitch="312"/>
        </w:sectPr>
      </w:pPr>
    </w:p>
    <w:tbl>
      <w:tblPr>
        <w:tblW w:w="5000" w:type="pct"/>
        <w:jc w:val="center"/>
        <w:tblBorders>
          <w:bottom w:val="single" w:sz="4" w:space="0" w:color="auto"/>
        </w:tblBorders>
        <w:tblLook w:val="04A0" w:firstRow="1" w:lastRow="0" w:firstColumn="1" w:lastColumn="0" w:noHBand="0" w:noVBand="1"/>
      </w:tblPr>
      <w:tblGrid>
        <w:gridCol w:w="3490"/>
        <w:gridCol w:w="3489"/>
        <w:gridCol w:w="3487"/>
      </w:tblGrid>
      <w:tr w:rsidR="00CD4A29" w:rsidRPr="00685FD4" w14:paraId="19498362" w14:textId="77777777" w:rsidTr="0033477E">
        <w:trPr>
          <w:jc w:val="center"/>
        </w:trPr>
        <w:tc>
          <w:tcPr>
            <w:tcW w:w="5000" w:type="pct"/>
            <w:gridSpan w:val="3"/>
            <w:tcBorders>
              <w:bottom w:val="single" w:sz="4" w:space="0" w:color="auto"/>
            </w:tcBorders>
            <w:shd w:val="clear" w:color="auto" w:fill="auto"/>
          </w:tcPr>
          <w:p w14:paraId="15BC6922" w14:textId="77777777" w:rsidR="00CD4A29" w:rsidRDefault="00CD4A29" w:rsidP="002F0C67">
            <w:pPr>
              <w:pStyle w:val="NoSpacing"/>
            </w:pPr>
            <w:r w:rsidRPr="00CD4A29">
              <w:lastRenderedPageBreak/>
              <w:t>Table 7.</w:t>
            </w:r>
          </w:p>
          <w:p w14:paraId="781A0548" w14:textId="77777777" w:rsidR="00CD4A29" w:rsidRPr="00CD4A29" w:rsidRDefault="00CD4A29" w:rsidP="002F0C67">
            <w:pPr>
              <w:pStyle w:val="NoSpacing"/>
              <w:rPr>
                <w:i/>
                <w:iCs/>
                <w:color w:val="000000"/>
              </w:rPr>
            </w:pPr>
            <w:r w:rsidRPr="00CD4A29">
              <w:rPr>
                <w:i/>
                <w:iCs/>
              </w:rPr>
              <w:t>Comparison table of differences in basketball essential parts of experimental subjects</w:t>
            </w:r>
          </w:p>
        </w:tc>
      </w:tr>
      <w:tr w:rsidR="00556AC7" w:rsidRPr="00685FD4" w14:paraId="56AD42EE" w14:textId="77777777" w:rsidTr="0033477E">
        <w:trPr>
          <w:jc w:val="center"/>
        </w:trPr>
        <w:tc>
          <w:tcPr>
            <w:tcW w:w="1667" w:type="pct"/>
            <w:tcBorders>
              <w:top w:val="single" w:sz="4" w:space="0" w:color="auto"/>
              <w:bottom w:val="single" w:sz="4" w:space="0" w:color="auto"/>
            </w:tcBorders>
            <w:shd w:val="clear" w:color="auto" w:fill="auto"/>
          </w:tcPr>
          <w:p w14:paraId="3442138E" w14:textId="77777777" w:rsidR="00556AC7" w:rsidRPr="00685FD4" w:rsidRDefault="00556AC7" w:rsidP="002F0C67">
            <w:pPr>
              <w:pStyle w:val="NoSpacing"/>
              <w:rPr>
                <w:color w:val="000000"/>
              </w:rPr>
            </w:pPr>
          </w:p>
        </w:tc>
        <w:tc>
          <w:tcPr>
            <w:tcW w:w="1667" w:type="pct"/>
            <w:tcBorders>
              <w:top w:val="single" w:sz="4" w:space="0" w:color="auto"/>
              <w:bottom w:val="single" w:sz="4" w:space="0" w:color="auto"/>
            </w:tcBorders>
            <w:shd w:val="clear" w:color="auto" w:fill="auto"/>
          </w:tcPr>
          <w:p w14:paraId="65F4F6F7" w14:textId="77777777" w:rsidR="00556AC7" w:rsidRPr="00685FD4" w:rsidRDefault="0044021A" w:rsidP="002F0C67">
            <w:pPr>
              <w:pStyle w:val="NoSpacing"/>
              <w:rPr>
                <w:color w:val="000000"/>
              </w:rPr>
            </w:pPr>
            <w:r w:rsidRPr="00685FD4">
              <w:rPr>
                <w:color w:val="000000"/>
              </w:rPr>
              <w:t>Fixed-point shooting</w:t>
            </w:r>
          </w:p>
        </w:tc>
        <w:tc>
          <w:tcPr>
            <w:tcW w:w="1667" w:type="pct"/>
            <w:tcBorders>
              <w:top w:val="single" w:sz="4" w:space="0" w:color="auto"/>
              <w:bottom w:val="single" w:sz="4" w:space="0" w:color="auto"/>
            </w:tcBorders>
            <w:shd w:val="clear" w:color="auto" w:fill="auto"/>
          </w:tcPr>
          <w:p w14:paraId="01B34D68" w14:textId="77777777" w:rsidR="00556AC7" w:rsidRPr="00685FD4" w:rsidRDefault="0044021A" w:rsidP="002F0C67">
            <w:pPr>
              <w:pStyle w:val="NoSpacing"/>
              <w:rPr>
                <w:color w:val="000000"/>
              </w:rPr>
            </w:pPr>
            <w:r w:rsidRPr="00685FD4">
              <w:rPr>
                <w:color w:val="000000"/>
              </w:rPr>
              <w:t xml:space="preserve">Dribble over the pole </w:t>
            </w:r>
          </w:p>
        </w:tc>
      </w:tr>
      <w:tr w:rsidR="00556AC7" w:rsidRPr="00685FD4" w14:paraId="2CC88356" w14:textId="77777777" w:rsidTr="0033477E">
        <w:trPr>
          <w:jc w:val="center"/>
        </w:trPr>
        <w:tc>
          <w:tcPr>
            <w:tcW w:w="1667" w:type="pct"/>
            <w:tcBorders>
              <w:top w:val="single" w:sz="4" w:space="0" w:color="auto"/>
            </w:tcBorders>
            <w:shd w:val="clear" w:color="auto" w:fill="auto"/>
          </w:tcPr>
          <w:p w14:paraId="4FED8E7C" w14:textId="77777777" w:rsidR="00556AC7" w:rsidRPr="00685FD4" w:rsidRDefault="0044021A" w:rsidP="002F0C67">
            <w:pPr>
              <w:pStyle w:val="NoSpacing"/>
              <w:rPr>
                <w:color w:val="000000"/>
              </w:rPr>
            </w:pPr>
            <w:r w:rsidRPr="00685FD4">
              <w:rPr>
                <w:color w:val="000000"/>
              </w:rPr>
              <w:t>Control group</w:t>
            </w:r>
          </w:p>
        </w:tc>
        <w:tc>
          <w:tcPr>
            <w:tcW w:w="1667" w:type="pct"/>
            <w:tcBorders>
              <w:top w:val="single" w:sz="4" w:space="0" w:color="auto"/>
            </w:tcBorders>
            <w:shd w:val="clear" w:color="auto" w:fill="auto"/>
            <w:vAlign w:val="center"/>
          </w:tcPr>
          <w:p w14:paraId="67801CB6" w14:textId="77777777" w:rsidR="00556AC7" w:rsidRPr="00685FD4" w:rsidRDefault="0044021A" w:rsidP="002F0C67">
            <w:pPr>
              <w:pStyle w:val="NoSpacing"/>
              <w:rPr>
                <w:color w:val="000000"/>
                <w:sz w:val="18"/>
                <w:szCs w:val="18"/>
              </w:rPr>
            </w:pPr>
            <w:r w:rsidRPr="00685FD4">
              <w:rPr>
                <w:color w:val="000000"/>
                <w:sz w:val="18"/>
                <w:szCs w:val="18"/>
              </w:rPr>
              <w:t>3.32</w:t>
            </w:r>
            <w:r w:rsidRPr="00685FD4">
              <w:rPr>
                <w:color w:val="000000"/>
                <w:sz w:val="18"/>
                <w:szCs w:val="18"/>
                <w:u w:val="single"/>
              </w:rPr>
              <w:t>+</w:t>
            </w:r>
            <w:r w:rsidRPr="00685FD4">
              <w:rPr>
                <w:color w:val="000000"/>
                <w:sz w:val="18"/>
                <w:szCs w:val="18"/>
              </w:rPr>
              <w:t>1.49</w:t>
            </w:r>
          </w:p>
        </w:tc>
        <w:tc>
          <w:tcPr>
            <w:tcW w:w="1667" w:type="pct"/>
            <w:tcBorders>
              <w:top w:val="single" w:sz="4" w:space="0" w:color="auto"/>
            </w:tcBorders>
            <w:shd w:val="clear" w:color="auto" w:fill="auto"/>
            <w:vAlign w:val="center"/>
          </w:tcPr>
          <w:p w14:paraId="38DA6103" w14:textId="77777777" w:rsidR="00556AC7" w:rsidRPr="00685FD4" w:rsidRDefault="0044021A" w:rsidP="002F0C67">
            <w:pPr>
              <w:pStyle w:val="NoSpacing"/>
              <w:rPr>
                <w:color w:val="000000"/>
                <w:sz w:val="18"/>
                <w:szCs w:val="18"/>
              </w:rPr>
            </w:pPr>
            <w:r w:rsidRPr="00685FD4">
              <w:rPr>
                <w:color w:val="000000"/>
                <w:sz w:val="18"/>
                <w:szCs w:val="18"/>
              </w:rPr>
              <w:t>3.08</w:t>
            </w:r>
            <w:r w:rsidRPr="00685FD4">
              <w:rPr>
                <w:color w:val="000000"/>
                <w:sz w:val="18"/>
                <w:szCs w:val="18"/>
                <w:u w:val="single"/>
              </w:rPr>
              <w:t>+</w:t>
            </w:r>
            <w:r w:rsidRPr="00685FD4">
              <w:rPr>
                <w:color w:val="000000"/>
                <w:sz w:val="18"/>
                <w:szCs w:val="18"/>
              </w:rPr>
              <w:t>1.54</w:t>
            </w:r>
          </w:p>
        </w:tc>
      </w:tr>
      <w:tr w:rsidR="00556AC7" w:rsidRPr="00685FD4" w14:paraId="1D01A389" w14:textId="77777777" w:rsidTr="0033477E">
        <w:trPr>
          <w:jc w:val="center"/>
        </w:trPr>
        <w:tc>
          <w:tcPr>
            <w:tcW w:w="1667" w:type="pct"/>
            <w:shd w:val="clear" w:color="auto" w:fill="auto"/>
          </w:tcPr>
          <w:p w14:paraId="23634C84" w14:textId="77777777" w:rsidR="00556AC7" w:rsidRPr="00685FD4" w:rsidRDefault="0044021A" w:rsidP="002F0C67">
            <w:pPr>
              <w:pStyle w:val="NoSpacing"/>
              <w:rPr>
                <w:color w:val="000000"/>
              </w:rPr>
            </w:pPr>
            <w:r w:rsidRPr="00685FD4">
              <w:t>Experimental group</w:t>
            </w:r>
          </w:p>
        </w:tc>
        <w:tc>
          <w:tcPr>
            <w:tcW w:w="1667" w:type="pct"/>
            <w:shd w:val="clear" w:color="auto" w:fill="auto"/>
            <w:vAlign w:val="center"/>
          </w:tcPr>
          <w:p w14:paraId="337B285D" w14:textId="77777777" w:rsidR="00556AC7" w:rsidRPr="00685FD4" w:rsidRDefault="0044021A" w:rsidP="002F0C67">
            <w:pPr>
              <w:pStyle w:val="NoSpacing"/>
              <w:rPr>
                <w:color w:val="000000"/>
                <w:sz w:val="18"/>
                <w:szCs w:val="18"/>
              </w:rPr>
            </w:pPr>
            <w:r w:rsidRPr="00685FD4">
              <w:rPr>
                <w:color w:val="000000"/>
                <w:sz w:val="18"/>
                <w:szCs w:val="18"/>
              </w:rPr>
              <w:t>3.54</w:t>
            </w:r>
            <w:r w:rsidRPr="00685FD4">
              <w:rPr>
                <w:color w:val="000000"/>
                <w:sz w:val="18"/>
                <w:szCs w:val="18"/>
                <w:u w:val="single"/>
              </w:rPr>
              <w:t>+</w:t>
            </w:r>
            <w:r w:rsidRPr="00685FD4">
              <w:rPr>
                <w:color w:val="000000"/>
                <w:sz w:val="18"/>
                <w:szCs w:val="18"/>
              </w:rPr>
              <w:t>0.44</w:t>
            </w:r>
          </w:p>
        </w:tc>
        <w:tc>
          <w:tcPr>
            <w:tcW w:w="1667" w:type="pct"/>
            <w:shd w:val="clear" w:color="auto" w:fill="auto"/>
            <w:vAlign w:val="center"/>
          </w:tcPr>
          <w:p w14:paraId="16C84B68" w14:textId="77777777" w:rsidR="00556AC7" w:rsidRPr="00685FD4" w:rsidRDefault="0044021A" w:rsidP="002F0C67">
            <w:pPr>
              <w:pStyle w:val="NoSpacing"/>
              <w:rPr>
                <w:color w:val="000000"/>
                <w:sz w:val="18"/>
                <w:szCs w:val="18"/>
              </w:rPr>
            </w:pPr>
            <w:r w:rsidRPr="00685FD4">
              <w:rPr>
                <w:color w:val="000000"/>
                <w:sz w:val="18"/>
                <w:szCs w:val="18"/>
              </w:rPr>
              <w:t>3.14</w:t>
            </w:r>
            <w:r w:rsidRPr="00685FD4">
              <w:rPr>
                <w:color w:val="000000"/>
                <w:sz w:val="18"/>
                <w:szCs w:val="18"/>
                <w:u w:val="single"/>
              </w:rPr>
              <w:t>+</w:t>
            </w:r>
            <w:r w:rsidRPr="00685FD4">
              <w:rPr>
                <w:color w:val="000000"/>
                <w:sz w:val="18"/>
                <w:szCs w:val="18"/>
              </w:rPr>
              <w:t>1.51</w:t>
            </w:r>
          </w:p>
        </w:tc>
      </w:tr>
      <w:tr w:rsidR="00556AC7" w:rsidRPr="00685FD4" w14:paraId="325954E5" w14:textId="77777777" w:rsidTr="0033477E">
        <w:trPr>
          <w:jc w:val="center"/>
        </w:trPr>
        <w:tc>
          <w:tcPr>
            <w:tcW w:w="1667" w:type="pct"/>
            <w:shd w:val="clear" w:color="auto" w:fill="auto"/>
          </w:tcPr>
          <w:p w14:paraId="62EB6E92" w14:textId="77777777" w:rsidR="00556AC7" w:rsidRPr="00685FD4" w:rsidRDefault="0044021A" w:rsidP="002F0C67">
            <w:pPr>
              <w:pStyle w:val="NoSpacing"/>
              <w:rPr>
                <w:color w:val="000000"/>
              </w:rPr>
            </w:pPr>
            <w:r w:rsidRPr="00685FD4">
              <w:rPr>
                <w:color w:val="000000"/>
              </w:rPr>
              <w:t>T</w:t>
            </w:r>
          </w:p>
        </w:tc>
        <w:tc>
          <w:tcPr>
            <w:tcW w:w="1667" w:type="pct"/>
            <w:shd w:val="clear" w:color="auto" w:fill="auto"/>
            <w:vAlign w:val="center"/>
          </w:tcPr>
          <w:p w14:paraId="7CFDD2E4" w14:textId="77777777" w:rsidR="00556AC7" w:rsidRPr="00685FD4" w:rsidRDefault="0044021A" w:rsidP="002F0C67">
            <w:pPr>
              <w:pStyle w:val="NoSpacing"/>
              <w:rPr>
                <w:color w:val="000000"/>
                <w:sz w:val="18"/>
                <w:szCs w:val="18"/>
              </w:rPr>
            </w:pPr>
            <w:r w:rsidRPr="00685FD4">
              <w:rPr>
                <w:color w:val="000000"/>
                <w:sz w:val="18"/>
                <w:szCs w:val="18"/>
              </w:rPr>
              <w:t>0.718</w:t>
            </w:r>
          </w:p>
        </w:tc>
        <w:tc>
          <w:tcPr>
            <w:tcW w:w="1667" w:type="pct"/>
            <w:shd w:val="clear" w:color="auto" w:fill="auto"/>
            <w:vAlign w:val="center"/>
          </w:tcPr>
          <w:p w14:paraId="30907EB3" w14:textId="77777777" w:rsidR="00556AC7" w:rsidRPr="00685FD4" w:rsidRDefault="0044021A" w:rsidP="002F0C67">
            <w:pPr>
              <w:pStyle w:val="NoSpacing"/>
              <w:rPr>
                <w:color w:val="000000"/>
                <w:sz w:val="18"/>
                <w:szCs w:val="18"/>
              </w:rPr>
            </w:pPr>
            <w:r w:rsidRPr="00685FD4">
              <w:rPr>
                <w:color w:val="000000"/>
                <w:sz w:val="18"/>
                <w:szCs w:val="18"/>
              </w:rPr>
              <w:t>0.358</w:t>
            </w:r>
          </w:p>
        </w:tc>
      </w:tr>
      <w:tr w:rsidR="00556AC7" w:rsidRPr="00685FD4" w14:paraId="7801E457" w14:textId="77777777" w:rsidTr="0033477E">
        <w:trPr>
          <w:jc w:val="center"/>
        </w:trPr>
        <w:tc>
          <w:tcPr>
            <w:tcW w:w="1667" w:type="pct"/>
            <w:shd w:val="clear" w:color="auto" w:fill="auto"/>
          </w:tcPr>
          <w:p w14:paraId="281AB40D" w14:textId="77777777" w:rsidR="00556AC7" w:rsidRPr="00685FD4" w:rsidRDefault="0044021A" w:rsidP="002F0C67">
            <w:pPr>
              <w:pStyle w:val="NoSpacing"/>
              <w:rPr>
                <w:color w:val="000000"/>
              </w:rPr>
            </w:pPr>
            <w:r w:rsidRPr="00685FD4">
              <w:rPr>
                <w:color w:val="000000"/>
              </w:rPr>
              <w:t>P</w:t>
            </w:r>
          </w:p>
        </w:tc>
        <w:tc>
          <w:tcPr>
            <w:tcW w:w="1667" w:type="pct"/>
            <w:shd w:val="clear" w:color="auto" w:fill="auto"/>
            <w:vAlign w:val="center"/>
          </w:tcPr>
          <w:p w14:paraId="237A2EEA" w14:textId="77777777" w:rsidR="00556AC7" w:rsidRPr="00685FD4" w:rsidRDefault="0044021A" w:rsidP="002F0C67">
            <w:pPr>
              <w:pStyle w:val="NoSpacing"/>
              <w:rPr>
                <w:color w:val="000000"/>
                <w:sz w:val="18"/>
                <w:szCs w:val="18"/>
              </w:rPr>
            </w:pPr>
            <w:r w:rsidRPr="00685FD4">
              <w:rPr>
                <w:color w:val="000000"/>
                <w:sz w:val="18"/>
                <w:szCs w:val="18"/>
              </w:rPr>
              <w:t>0.516</w:t>
            </w:r>
          </w:p>
        </w:tc>
        <w:tc>
          <w:tcPr>
            <w:tcW w:w="1667" w:type="pct"/>
            <w:shd w:val="clear" w:color="auto" w:fill="auto"/>
            <w:vAlign w:val="center"/>
          </w:tcPr>
          <w:p w14:paraId="216698D5" w14:textId="77777777" w:rsidR="00556AC7" w:rsidRPr="00685FD4" w:rsidRDefault="0044021A" w:rsidP="002F0C67">
            <w:pPr>
              <w:pStyle w:val="NoSpacing"/>
              <w:rPr>
                <w:color w:val="000000"/>
                <w:sz w:val="18"/>
                <w:szCs w:val="18"/>
              </w:rPr>
            </w:pPr>
            <w:r w:rsidRPr="00685FD4">
              <w:rPr>
                <w:color w:val="000000"/>
                <w:sz w:val="18"/>
                <w:szCs w:val="18"/>
              </w:rPr>
              <w:t>0.767</w:t>
            </w:r>
          </w:p>
        </w:tc>
      </w:tr>
    </w:tbl>
    <w:p w14:paraId="7BA1C9F3" w14:textId="77777777" w:rsidR="00CD4A29" w:rsidRDefault="00CD4A29" w:rsidP="00FF122D">
      <w:pPr>
        <w:pStyle w:val="paragraph"/>
        <w:sectPr w:rsidR="00CD4A29" w:rsidSect="0033477E">
          <w:type w:val="continuous"/>
          <w:pgSz w:w="11906" w:h="16838"/>
          <w:pgMar w:top="720" w:right="720" w:bottom="720" w:left="720" w:header="850" w:footer="418" w:gutter="0"/>
          <w:cols w:space="425"/>
          <w:docGrid w:type="linesAndChars" w:linePitch="312"/>
        </w:sectPr>
      </w:pPr>
    </w:p>
    <w:p w14:paraId="0896D810" w14:textId="77777777" w:rsidR="002F0C67" w:rsidRDefault="002F0C67" w:rsidP="002F0C67">
      <w:pPr>
        <w:pStyle w:val="H2"/>
      </w:pPr>
      <w:r w:rsidRPr="00685FD4">
        <w:lastRenderedPageBreak/>
        <w:t xml:space="preserve">Differences in personal basketball technology after </w:t>
      </w:r>
      <w:proofErr w:type="spellStart"/>
      <w:r w:rsidRPr="00685FD4">
        <w:t>experimen</w:t>
      </w:r>
      <w:proofErr w:type="spellEnd"/>
    </w:p>
    <w:p w14:paraId="08CD624C" w14:textId="77777777" w:rsidR="00556AC7" w:rsidRPr="00685FD4" w:rsidRDefault="0044021A" w:rsidP="002F0C67">
      <w:pPr>
        <w:pStyle w:val="paragraph"/>
        <w:ind w:firstLine="0"/>
      </w:pPr>
      <w:r w:rsidRPr="00685FD4">
        <w:t xml:space="preserve">Table 7 </w:t>
      </w:r>
      <w:r w:rsidR="00F10A31">
        <w:t xml:space="preserve">reveals </w:t>
      </w:r>
      <w:r w:rsidRPr="00685FD4">
        <w:t xml:space="preserve">the </w:t>
      </w:r>
      <w:r w:rsidR="00F10A31">
        <w:t xml:space="preserve">values of </w:t>
      </w:r>
      <w:r w:rsidRPr="00685FD4">
        <w:t xml:space="preserve">experimental subjects' fixed-point shooting and dribble </w:t>
      </w:r>
      <w:r w:rsidR="00F10A31">
        <w:t xml:space="preserve">over the pole activities </w:t>
      </w:r>
      <w:r w:rsidRPr="00685FD4">
        <w:t xml:space="preserve">are P&gt;0.05. The data </w:t>
      </w:r>
      <w:r w:rsidR="00F10A31">
        <w:t>also shows</w:t>
      </w:r>
      <w:r w:rsidRPr="00685FD4">
        <w:t xml:space="preserve"> no significant difference in the </w:t>
      </w:r>
      <w:r w:rsidR="00F10A31">
        <w:t xml:space="preserve">essential </w:t>
      </w:r>
      <w:r w:rsidRPr="00685FD4">
        <w:t>part</w:t>
      </w:r>
      <w:r w:rsidR="00F10A31">
        <w:t>s</w:t>
      </w:r>
      <w:r w:rsidRPr="00685FD4">
        <w:t xml:space="preserve"> of the basketball </w:t>
      </w:r>
      <w:r w:rsidR="00F10A31">
        <w:t xml:space="preserve">sport </w:t>
      </w:r>
      <w:r w:rsidRPr="00685FD4">
        <w:t xml:space="preserve">of the subjects before and after the </w:t>
      </w:r>
      <w:r w:rsidR="00F10A31">
        <w:t>experiment</w:t>
      </w:r>
      <w:r w:rsidRPr="00685FD4">
        <w:t xml:space="preserve">. </w:t>
      </w:r>
      <w:r w:rsidR="00F10A31">
        <w:t xml:space="preserve">This explains that </w:t>
      </w:r>
      <w:r w:rsidRPr="00685FD4">
        <w:t xml:space="preserve">the use of </w:t>
      </w:r>
      <w:r w:rsidR="00F10A31">
        <w:t xml:space="preserve">both </w:t>
      </w:r>
      <w:r w:rsidRPr="00685FD4">
        <w:t xml:space="preserve">multimedia teaching methods </w:t>
      </w:r>
      <w:r w:rsidR="00F10A31">
        <w:t xml:space="preserve">and </w:t>
      </w:r>
      <w:r w:rsidRPr="00685FD4">
        <w:t xml:space="preserve">traditional teaching methods in junior high school for basketball teaching can develop students' basketball </w:t>
      </w:r>
      <w:r w:rsidR="00F10A31">
        <w:t>skills</w:t>
      </w:r>
      <w:r w:rsidRPr="00685FD4">
        <w:t>.</w:t>
      </w:r>
    </w:p>
    <w:p w14:paraId="4A40AA31" w14:textId="77777777" w:rsidR="00556AC7" w:rsidRDefault="0044021A" w:rsidP="00CD4A29">
      <w:pPr>
        <w:pStyle w:val="H2"/>
      </w:pPr>
      <w:r w:rsidRPr="00D04B6B">
        <w:lastRenderedPageBreak/>
        <w:t xml:space="preserve">Comparative analysis of the differences between the experimental and control </w:t>
      </w:r>
      <w:r w:rsidR="00D04B6B">
        <w:t xml:space="preserve">groups </w:t>
      </w:r>
      <w:r w:rsidRPr="00D04B6B">
        <w:t>before and after physical fitness</w:t>
      </w:r>
    </w:p>
    <w:p w14:paraId="2DCDF690" w14:textId="77777777" w:rsidR="00556AC7" w:rsidRDefault="00D04B6B" w:rsidP="002F0C67">
      <w:pPr>
        <w:pStyle w:val="paragraph"/>
        <w:ind w:firstLine="0"/>
      </w:pPr>
      <w:r w:rsidRPr="00D04B6B">
        <w:t xml:space="preserve">Table 8 </w:t>
      </w:r>
      <w:r>
        <w:t xml:space="preserve">reveals </w:t>
      </w:r>
      <w:r w:rsidRPr="00D04B6B">
        <w:t xml:space="preserve">that the physical quality of the experimental </w:t>
      </w:r>
      <w:r>
        <w:t xml:space="preserve">group </w:t>
      </w:r>
      <w:r w:rsidRPr="00D04B6B">
        <w:t xml:space="preserve">has improved: the average value of the four-line reentry run increased by 2.23 seconds; the average score of the standing long jump </w:t>
      </w:r>
      <w:r>
        <w:t xml:space="preserve">rose </w:t>
      </w:r>
      <w:r w:rsidRPr="00D04B6B">
        <w:t xml:space="preserve">by 1.24 points; the average cost of the run-up touch </w:t>
      </w:r>
      <w:r>
        <w:t xml:space="preserve">also </w:t>
      </w:r>
      <w:r w:rsidRPr="00D04B6B">
        <w:t>increased by 2.24 cm.</w:t>
      </w:r>
    </w:p>
    <w:p w14:paraId="5178C735" w14:textId="77777777" w:rsidR="00CD4A29" w:rsidRDefault="00CD4A29" w:rsidP="00FF122D">
      <w:pPr>
        <w:pStyle w:val="paragraph"/>
        <w:rPr>
          <w:color w:val="000000"/>
        </w:rPr>
        <w:sectPr w:rsidR="00CD4A29"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2609"/>
        <w:gridCol w:w="2612"/>
        <w:gridCol w:w="2593"/>
        <w:gridCol w:w="2652"/>
      </w:tblGrid>
      <w:tr w:rsidR="00CD4A29" w:rsidRPr="00685FD4" w14:paraId="0B8002FC" w14:textId="77777777" w:rsidTr="0033477E">
        <w:tc>
          <w:tcPr>
            <w:tcW w:w="5000" w:type="pct"/>
            <w:gridSpan w:val="4"/>
            <w:tcBorders>
              <w:bottom w:val="single" w:sz="4" w:space="0" w:color="auto"/>
            </w:tcBorders>
            <w:shd w:val="clear" w:color="auto" w:fill="auto"/>
          </w:tcPr>
          <w:p w14:paraId="217F0E61" w14:textId="77777777" w:rsidR="00CD4A29" w:rsidRPr="00CD4A29" w:rsidRDefault="00CD4A29" w:rsidP="002F0C67">
            <w:pPr>
              <w:pStyle w:val="NoSpacing"/>
            </w:pPr>
            <w:r w:rsidRPr="00CD4A29">
              <w:lastRenderedPageBreak/>
              <w:t>Table 8.</w:t>
            </w:r>
          </w:p>
          <w:p w14:paraId="225755B7" w14:textId="77777777" w:rsidR="00CD4A29" w:rsidRPr="00CD4A29" w:rsidRDefault="00CD4A29" w:rsidP="002F0C67">
            <w:pPr>
              <w:pStyle w:val="NoSpacing"/>
              <w:rPr>
                <w:i/>
                <w:iCs/>
              </w:rPr>
            </w:pPr>
            <w:r w:rsidRPr="00CD4A29">
              <w:rPr>
                <w:i/>
                <w:iCs/>
              </w:rPr>
              <w:t>Comparison of the differences in physical fitness of the experimental class before and after the experiment</w:t>
            </w:r>
          </w:p>
        </w:tc>
      </w:tr>
      <w:tr w:rsidR="00556AC7" w:rsidRPr="00685FD4" w14:paraId="01E2B22B" w14:textId="77777777" w:rsidTr="0033477E">
        <w:tc>
          <w:tcPr>
            <w:tcW w:w="1246" w:type="pct"/>
            <w:tcBorders>
              <w:top w:val="single" w:sz="4" w:space="0" w:color="auto"/>
              <w:bottom w:val="single" w:sz="4" w:space="0" w:color="auto"/>
            </w:tcBorders>
            <w:shd w:val="clear" w:color="auto" w:fill="auto"/>
          </w:tcPr>
          <w:p w14:paraId="48FF252F" w14:textId="77777777" w:rsidR="00556AC7" w:rsidRPr="00685FD4" w:rsidRDefault="00556AC7" w:rsidP="002F0C67">
            <w:pPr>
              <w:pStyle w:val="NoSpacing"/>
              <w:rPr>
                <w:color w:val="000000"/>
              </w:rPr>
            </w:pPr>
          </w:p>
        </w:tc>
        <w:tc>
          <w:tcPr>
            <w:tcW w:w="1248" w:type="pct"/>
            <w:tcBorders>
              <w:top w:val="single" w:sz="4" w:space="0" w:color="auto"/>
              <w:bottom w:val="single" w:sz="4" w:space="0" w:color="auto"/>
            </w:tcBorders>
            <w:shd w:val="clear" w:color="auto" w:fill="auto"/>
          </w:tcPr>
          <w:p w14:paraId="7F425948" w14:textId="77777777" w:rsidR="00556AC7" w:rsidRPr="00685FD4" w:rsidRDefault="0044021A" w:rsidP="002F0C67">
            <w:pPr>
              <w:pStyle w:val="NoSpacing"/>
              <w:rPr>
                <w:color w:val="000000"/>
              </w:rPr>
            </w:pPr>
            <w:r w:rsidRPr="00685FD4">
              <w:rPr>
                <w:color w:val="000000"/>
              </w:rPr>
              <w:t>Four-line turn back</w:t>
            </w:r>
          </w:p>
        </w:tc>
        <w:tc>
          <w:tcPr>
            <w:tcW w:w="1239" w:type="pct"/>
            <w:tcBorders>
              <w:top w:val="single" w:sz="4" w:space="0" w:color="auto"/>
              <w:bottom w:val="single" w:sz="4" w:space="0" w:color="auto"/>
            </w:tcBorders>
            <w:shd w:val="clear" w:color="auto" w:fill="auto"/>
          </w:tcPr>
          <w:p w14:paraId="2F681DDD" w14:textId="77777777" w:rsidR="00556AC7" w:rsidRPr="00685FD4" w:rsidRDefault="0044021A" w:rsidP="002F0C67">
            <w:pPr>
              <w:pStyle w:val="NoSpacing"/>
              <w:rPr>
                <w:color w:val="000000"/>
              </w:rPr>
            </w:pPr>
            <w:r w:rsidRPr="00685FD4">
              <w:rPr>
                <w:color w:val="000000"/>
              </w:rPr>
              <w:t>Standing long jump</w:t>
            </w:r>
          </w:p>
        </w:tc>
        <w:tc>
          <w:tcPr>
            <w:tcW w:w="1267" w:type="pct"/>
            <w:tcBorders>
              <w:top w:val="single" w:sz="4" w:space="0" w:color="auto"/>
              <w:bottom w:val="single" w:sz="4" w:space="0" w:color="auto"/>
            </w:tcBorders>
            <w:shd w:val="clear" w:color="auto" w:fill="auto"/>
          </w:tcPr>
          <w:p w14:paraId="484E60C1" w14:textId="77777777" w:rsidR="00556AC7" w:rsidRPr="00685FD4" w:rsidRDefault="0044021A" w:rsidP="002F0C67">
            <w:pPr>
              <w:pStyle w:val="NoSpacing"/>
              <w:rPr>
                <w:color w:val="000000"/>
              </w:rPr>
            </w:pPr>
            <w:r w:rsidRPr="00685FD4">
              <w:rPr>
                <w:color w:val="000000"/>
              </w:rPr>
              <w:t>Run-up touch</w:t>
            </w:r>
          </w:p>
        </w:tc>
      </w:tr>
      <w:tr w:rsidR="00556AC7" w:rsidRPr="00685FD4" w14:paraId="13BDA7D8" w14:textId="77777777" w:rsidTr="0033477E">
        <w:tc>
          <w:tcPr>
            <w:tcW w:w="1246" w:type="pct"/>
            <w:tcBorders>
              <w:top w:val="single" w:sz="4" w:space="0" w:color="auto"/>
            </w:tcBorders>
            <w:shd w:val="clear" w:color="auto" w:fill="auto"/>
          </w:tcPr>
          <w:p w14:paraId="70D9DE3B" w14:textId="77777777" w:rsidR="00556AC7" w:rsidRPr="00685FD4" w:rsidRDefault="0044021A" w:rsidP="002F0C67">
            <w:pPr>
              <w:pStyle w:val="NoSpacing"/>
              <w:rPr>
                <w:color w:val="000000"/>
              </w:rPr>
            </w:pPr>
            <w:r w:rsidRPr="00685FD4">
              <w:rPr>
                <w:color w:val="000000"/>
              </w:rPr>
              <w:t>Before the experiment</w:t>
            </w:r>
          </w:p>
        </w:tc>
        <w:tc>
          <w:tcPr>
            <w:tcW w:w="1248" w:type="pct"/>
            <w:tcBorders>
              <w:top w:val="single" w:sz="4" w:space="0" w:color="auto"/>
            </w:tcBorders>
            <w:shd w:val="clear" w:color="auto" w:fill="auto"/>
          </w:tcPr>
          <w:p w14:paraId="712F69A1" w14:textId="77777777" w:rsidR="00556AC7" w:rsidRPr="00685FD4" w:rsidRDefault="0044021A" w:rsidP="002F0C67">
            <w:pPr>
              <w:pStyle w:val="NoSpacing"/>
              <w:rPr>
                <w:color w:val="000000"/>
                <w:sz w:val="18"/>
                <w:szCs w:val="18"/>
              </w:rPr>
            </w:pPr>
            <w:r w:rsidRPr="00685FD4">
              <w:rPr>
                <w:color w:val="000000"/>
                <w:sz w:val="18"/>
                <w:szCs w:val="18"/>
              </w:rPr>
              <w:t>45.32</w:t>
            </w:r>
            <w:r w:rsidRPr="00685FD4">
              <w:rPr>
                <w:color w:val="000000"/>
                <w:sz w:val="18"/>
                <w:szCs w:val="18"/>
                <w:u w:val="single"/>
              </w:rPr>
              <w:t>+</w:t>
            </w:r>
            <w:r w:rsidRPr="00685FD4">
              <w:rPr>
                <w:color w:val="000000"/>
                <w:sz w:val="18"/>
                <w:szCs w:val="18"/>
              </w:rPr>
              <w:t>3.25</w:t>
            </w:r>
          </w:p>
        </w:tc>
        <w:tc>
          <w:tcPr>
            <w:tcW w:w="1239" w:type="pct"/>
            <w:tcBorders>
              <w:top w:val="single" w:sz="4" w:space="0" w:color="auto"/>
            </w:tcBorders>
            <w:shd w:val="clear" w:color="auto" w:fill="auto"/>
          </w:tcPr>
          <w:p w14:paraId="42F4417F" w14:textId="77777777" w:rsidR="00556AC7" w:rsidRPr="00685FD4" w:rsidRDefault="0044021A" w:rsidP="002F0C67">
            <w:pPr>
              <w:pStyle w:val="NoSpacing"/>
              <w:rPr>
                <w:color w:val="000000"/>
                <w:sz w:val="18"/>
                <w:szCs w:val="18"/>
              </w:rPr>
            </w:pPr>
            <w:r w:rsidRPr="00685FD4">
              <w:rPr>
                <w:color w:val="000000"/>
                <w:sz w:val="18"/>
                <w:szCs w:val="18"/>
              </w:rPr>
              <w:t>5.32</w:t>
            </w:r>
            <w:r w:rsidRPr="00685FD4">
              <w:rPr>
                <w:color w:val="000000"/>
                <w:sz w:val="18"/>
                <w:szCs w:val="18"/>
                <w:u w:val="single"/>
              </w:rPr>
              <w:t>+</w:t>
            </w:r>
            <w:r w:rsidRPr="00685FD4">
              <w:rPr>
                <w:color w:val="000000"/>
                <w:sz w:val="18"/>
                <w:szCs w:val="18"/>
              </w:rPr>
              <w:t>2.43</w:t>
            </w:r>
          </w:p>
        </w:tc>
        <w:tc>
          <w:tcPr>
            <w:tcW w:w="1267" w:type="pct"/>
            <w:tcBorders>
              <w:top w:val="single" w:sz="4" w:space="0" w:color="auto"/>
            </w:tcBorders>
            <w:shd w:val="clear" w:color="auto" w:fill="auto"/>
          </w:tcPr>
          <w:p w14:paraId="2F81704B" w14:textId="77777777" w:rsidR="00556AC7" w:rsidRPr="00685FD4" w:rsidRDefault="0044021A" w:rsidP="002F0C67">
            <w:pPr>
              <w:pStyle w:val="NoSpacing"/>
              <w:rPr>
                <w:color w:val="000000"/>
                <w:sz w:val="18"/>
                <w:szCs w:val="18"/>
              </w:rPr>
            </w:pPr>
            <w:r w:rsidRPr="00685FD4">
              <w:rPr>
                <w:color w:val="000000"/>
                <w:sz w:val="18"/>
                <w:szCs w:val="18"/>
              </w:rPr>
              <w:t>212.94</w:t>
            </w:r>
            <w:r w:rsidRPr="00685FD4">
              <w:rPr>
                <w:color w:val="000000"/>
                <w:sz w:val="18"/>
                <w:szCs w:val="18"/>
                <w:u w:val="single"/>
              </w:rPr>
              <w:t>+</w:t>
            </w:r>
            <w:r w:rsidRPr="00685FD4">
              <w:rPr>
                <w:color w:val="000000"/>
                <w:sz w:val="18"/>
                <w:szCs w:val="18"/>
              </w:rPr>
              <w:t>9.25</w:t>
            </w:r>
          </w:p>
        </w:tc>
      </w:tr>
      <w:tr w:rsidR="00556AC7" w:rsidRPr="00685FD4" w14:paraId="7AA27062" w14:textId="77777777" w:rsidTr="0033477E">
        <w:tc>
          <w:tcPr>
            <w:tcW w:w="1246" w:type="pct"/>
            <w:shd w:val="clear" w:color="auto" w:fill="auto"/>
          </w:tcPr>
          <w:p w14:paraId="6DDCBE97" w14:textId="77777777" w:rsidR="00556AC7" w:rsidRPr="00685FD4" w:rsidRDefault="0044021A" w:rsidP="002F0C67">
            <w:pPr>
              <w:pStyle w:val="NoSpacing"/>
              <w:rPr>
                <w:color w:val="000000"/>
              </w:rPr>
            </w:pPr>
            <w:r w:rsidRPr="00685FD4">
              <w:rPr>
                <w:color w:val="000000"/>
              </w:rPr>
              <w:t>After the experiment</w:t>
            </w:r>
          </w:p>
        </w:tc>
        <w:tc>
          <w:tcPr>
            <w:tcW w:w="1248" w:type="pct"/>
            <w:shd w:val="clear" w:color="auto" w:fill="auto"/>
          </w:tcPr>
          <w:p w14:paraId="48889EBE" w14:textId="77777777" w:rsidR="00556AC7" w:rsidRPr="00685FD4" w:rsidRDefault="0044021A" w:rsidP="002F0C67">
            <w:pPr>
              <w:pStyle w:val="NoSpacing"/>
              <w:rPr>
                <w:color w:val="000000"/>
                <w:sz w:val="18"/>
                <w:szCs w:val="18"/>
              </w:rPr>
            </w:pPr>
            <w:r w:rsidRPr="00685FD4">
              <w:rPr>
                <w:color w:val="000000"/>
                <w:sz w:val="18"/>
                <w:szCs w:val="18"/>
              </w:rPr>
              <w:t>44.69</w:t>
            </w:r>
            <w:r w:rsidRPr="00685FD4">
              <w:rPr>
                <w:color w:val="000000"/>
                <w:sz w:val="18"/>
                <w:szCs w:val="18"/>
                <w:u w:val="single"/>
              </w:rPr>
              <w:t>+</w:t>
            </w:r>
            <w:r w:rsidRPr="00685FD4">
              <w:rPr>
                <w:color w:val="000000"/>
                <w:sz w:val="18"/>
                <w:szCs w:val="18"/>
              </w:rPr>
              <w:t>2.64</w:t>
            </w:r>
          </w:p>
        </w:tc>
        <w:tc>
          <w:tcPr>
            <w:tcW w:w="1239" w:type="pct"/>
            <w:shd w:val="clear" w:color="auto" w:fill="auto"/>
          </w:tcPr>
          <w:p w14:paraId="3C3EAA7A" w14:textId="77777777" w:rsidR="00556AC7" w:rsidRPr="00685FD4" w:rsidRDefault="0044021A" w:rsidP="002F0C67">
            <w:pPr>
              <w:pStyle w:val="NoSpacing"/>
              <w:rPr>
                <w:color w:val="000000"/>
                <w:sz w:val="18"/>
                <w:szCs w:val="18"/>
              </w:rPr>
            </w:pPr>
            <w:r w:rsidRPr="00685FD4">
              <w:rPr>
                <w:color w:val="000000"/>
                <w:sz w:val="18"/>
                <w:szCs w:val="18"/>
              </w:rPr>
              <w:t>6.56</w:t>
            </w:r>
            <w:r w:rsidRPr="00685FD4">
              <w:rPr>
                <w:color w:val="000000"/>
                <w:sz w:val="18"/>
                <w:szCs w:val="18"/>
                <w:u w:val="single"/>
              </w:rPr>
              <w:t>+</w:t>
            </w:r>
            <w:r w:rsidRPr="00685FD4">
              <w:rPr>
                <w:color w:val="000000"/>
                <w:sz w:val="18"/>
                <w:szCs w:val="18"/>
              </w:rPr>
              <w:t>0.14</w:t>
            </w:r>
          </w:p>
        </w:tc>
        <w:tc>
          <w:tcPr>
            <w:tcW w:w="1267" w:type="pct"/>
            <w:shd w:val="clear" w:color="auto" w:fill="auto"/>
          </w:tcPr>
          <w:p w14:paraId="4B1EE0CA" w14:textId="77777777" w:rsidR="00556AC7" w:rsidRPr="00685FD4" w:rsidRDefault="0044021A" w:rsidP="002F0C67">
            <w:pPr>
              <w:pStyle w:val="NoSpacing"/>
              <w:rPr>
                <w:color w:val="000000"/>
                <w:sz w:val="18"/>
                <w:szCs w:val="18"/>
              </w:rPr>
            </w:pPr>
            <w:r w:rsidRPr="00685FD4">
              <w:rPr>
                <w:color w:val="000000"/>
                <w:sz w:val="18"/>
                <w:szCs w:val="18"/>
              </w:rPr>
              <w:t>213.18</w:t>
            </w:r>
            <w:r w:rsidRPr="00685FD4">
              <w:rPr>
                <w:color w:val="000000"/>
                <w:sz w:val="18"/>
                <w:szCs w:val="18"/>
                <w:u w:val="single"/>
              </w:rPr>
              <w:t>+</w:t>
            </w:r>
            <w:r w:rsidRPr="00685FD4">
              <w:rPr>
                <w:color w:val="000000"/>
                <w:sz w:val="18"/>
                <w:szCs w:val="18"/>
              </w:rPr>
              <w:t>10.75</w:t>
            </w:r>
          </w:p>
        </w:tc>
      </w:tr>
      <w:tr w:rsidR="00556AC7" w:rsidRPr="00685FD4" w14:paraId="2DDFD94D" w14:textId="77777777" w:rsidTr="0033477E">
        <w:tc>
          <w:tcPr>
            <w:tcW w:w="1246" w:type="pct"/>
            <w:shd w:val="clear" w:color="auto" w:fill="auto"/>
          </w:tcPr>
          <w:p w14:paraId="44BE58FC" w14:textId="77777777" w:rsidR="00556AC7" w:rsidRPr="00685FD4" w:rsidRDefault="0044021A" w:rsidP="002F0C67">
            <w:pPr>
              <w:pStyle w:val="NoSpacing"/>
              <w:rPr>
                <w:color w:val="000000"/>
              </w:rPr>
            </w:pPr>
            <w:r w:rsidRPr="00685FD4">
              <w:rPr>
                <w:color w:val="000000"/>
              </w:rPr>
              <w:t>T</w:t>
            </w:r>
          </w:p>
        </w:tc>
        <w:tc>
          <w:tcPr>
            <w:tcW w:w="1248" w:type="pct"/>
            <w:shd w:val="clear" w:color="auto" w:fill="auto"/>
          </w:tcPr>
          <w:p w14:paraId="55689F47" w14:textId="77777777" w:rsidR="00556AC7" w:rsidRPr="00685FD4" w:rsidRDefault="0044021A" w:rsidP="002F0C67">
            <w:pPr>
              <w:pStyle w:val="NoSpacing"/>
              <w:rPr>
                <w:color w:val="000000"/>
                <w:sz w:val="18"/>
                <w:szCs w:val="18"/>
              </w:rPr>
            </w:pPr>
            <w:r w:rsidRPr="00685FD4">
              <w:rPr>
                <w:color w:val="000000"/>
                <w:sz w:val="18"/>
                <w:szCs w:val="18"/>
              </w:rPr>
              <w:t>-0.161</w:t>
            </w:r>
          </w:p>
        </w:tc>
        <w:tc>
          <w:tcPr>
            <w:tcW w:w="1239" w:type="pct"/>
            <w:shd w:val="clear" w:color="auto" w:fill="auto"/>
          </w:tcPr>
          <w:p w14:paraId="29B33791" w14:textId="77777777" w:rsidR="00556AC7" w:rsidRPr="00685FD4" w:rsidRDefault="0044021A" w:rsidP="002F0C67">
            <w:pPr>
              <w:pStyle w:val="NoSpacing"/>
              <w:rPr>
                <w:color w:val="000000"/>
                <w:sz w:val="18"/>
                <w:szCs w:val="18"/>
              </w:rPr>
            </w:pPr>
            <w:r w:rsidRPr="00685FD4">
              <w:rPr>
                <w:color w:val="000000"/>
                <w:sz w:val="18"/>
                <w:szCs w:val="18"/>
              </w:rPr>
              <w:t>-8.921</w:t>
            </w:r>
          </w:p>
        </w:tc>
        <w:tc>
          <w:tcPr>
            <w:tcW w:w="1267" w:type="pct"/>
            <w:shd w:val="clear" w:color="auto" w:fill="auto"/>
          </w:tcPr>
          <w:p w14:paraId="5B67882C" w14:textId="77777777" w:rsidR="00556AC7" w:rsidRPr="00685FD4" w:rsidRDefault="0044021A" w:rsidP="002F0C67">
            <w:pPr>
              <w:pStyle w:val="NoSpacing"/>
              <w:rPr>
                <w:color w:val="000000"/>
                <w:sz w:val="18"/>
                <w:szCs w:val="18"/>
              </w:rPr>
            </w:pPr>
            <w:r w:rsidRPr="00685FD4">
              <w:rPr>
                <w:color w:val="000000"/>
                <w:sz w:val="18"/>
                <w:szCs w:val="18"/>
              </w:rPr>
              <w:t>6.642</w:t>
            </w:r>
          </w:p>
        </w:tc>
      </w:tr>
      <w:tr w:rsidR="00556AC7" w:rsidRPr="00685FD4" w14:paraId="3BBA90EE" w14:textId="77777777" w:rsidTr="0033477E">
        <w:tc>
          <w:tcPr>
            <w:tcW w:w="1246" w:type="pct"/>
            <w:shd w:val="clear" w:color="auto" w:fill="auto"/>
          </w:tcPr>
          <w:p w14:paraId="7FA0263A" w14:textId="77777777" w:rsidR="00556AC7" w:rsidRPr="00685FD4" w:rsidRDefault="0044021A" w:rsidP="002F0C67">
            <w:pPr>
              <w:pStyle w:val="NoSpacing"/>
              <w:rPr>
                <w:color w:val="000000"/>
              </w:rPr>
            </w:pPr>
            <w:r w:rsidRPr="00685FD4">
              <w:rPr>
                <w:color w:val="000000"/>
              </w:rPr>
              <w:t>P</w:t>
            </w:r>
          </w:p>
        </w:tc>
        <w:tc>
          <w:tcPr>
            <w:tcW w:w="1248" w:type="pct"/>
            <w:shd w:val="clear" w:color="auto" w:fill="auto"/>
          </w:tcPr>
          <w:p w14:paraId="3DE7754F" w14:textId="77777777" w:rsidR="00556AC7" w:rsidRPr="00685FD4" w:rsidRDefault="0044021A" w:rsidP="002F0C67">
            <w:pPr>
              <w:pStyle w:val="NoSpacing"/>
              <w:rPr>
                <w:color w:val="000000"/>
                <w:sz w:val="18"/>
                <w:szCs w:val="18"/>
              </w:rPr>
            </w:pPr>
            <w:r w:rsidRPr="00685FD4">
              <w:rPr>
                <w:color w:val="000000"/>
                <w:sz w:val="18"/>
                <w:szCs w:val="18"/>
              </w:rPr>
              <w:t>&lt;0.01</w:t>
            </w:r>
          </w:p>
        </w:tc>
        <w:tc>
          <w:tcPr>
            <w:tcW w:w="1239" w:type="pct"/>
            <w:shd w:val="clear" w:color="auto" w:fill="auto"/>
          </w:tcPr>
          <w:p w14:paraId="738C2373" w14:textId="77777777" w:rsidR="00556AC7" w:rsidRPr="00685FD4" w:rsidRDefault="0044021A" w:rsidP="002F0C67">
            <w:pPr>
              <w:pStyle w:val="NoSpacing"/>
              <w:rPr>
                <w:color w:val="000000"/>
                <w:sz w:val="18"/>
                <w:szCs w:val="18"/>
              </w:rPr>
            </w:pPr>
            <w:r w:rsidRPr="00685FD4">
              <w:rPr>
                <w:color w:val="000000"/>
                <w:sz w:val="18"/>
                <w:szCs w:val="18"/>
              </w:rPr>
              <w:t>&lt;0.01</w:t>
            </w:r>
          </w:p>
        </w:tc>
        <w:tc>
          <w:tcPr>
            <w:tcW w:w="1267" w:type="pct"/>
            <w:shd w:val="clear" w:color="auto" w:fill="auto"/>
          </w:tcPr>
          <w:p w14:paraId="6238E51E" w14:textId="77777777" w:rsidR="00556AC7" w:rsidRPr="00685FD4" w:rsidRDefault="0044021A" w:rsidP="002F0C67">
            <w:pPr>
              <w:pStyle w:val="NoSpacing"/>
              <w:rPr>
                <w:color w:val="000000"/>
                <w:sz w:val="18"/>
                <w:szCs w:val="18"/>
              </w:rPr>
            </w:pPr>
            <w:r w:rsidRPr="00685FD4">
              <w:rPr>
                <w:color w:val="000000"/>
                <w:sz w:val="18"/>
                <w:szCs w:val="18"/>
              </w:rPr>
              <w:t>&lt;0.01</w:t>
            </w:r>
          </w:p>
        </w:tc>
      </w:tr>
    </w:tbl>
    <w:p w14:paraId="7F56DCEA" w14:textId="77777777" w:rsidR="00CD4A29" w:rsidRDefault="00CD4A29" w:rsidP="00FF122D">
      <w:pPr>
        <w:pStyle w:val="paragraph"/>
        <w:sectPr w:rsidR="00CD4A29" w:rsidSect="0033477E">
          <w:type w:val="continuous"/>
          <w:pgSz w:w="11906" w:h="16838"/>
          <w:pgMar w:top="720" w:right="720" w:bottom="720" w:left="720" w:header="850" w:footer="418" w:gutter="0"/>
          <w:cols w:space="425"/>
          <w:docGrid w:type="linesAndChars" w:linePitch="312"/>
        </w:sectPr>
      </w:pPr>
    </w:p>
    <w:p w14:paraId="4265F0C6" w14:textId="77777777" w:rsidR="00556AC7" w:rsidRDefault="0044021A" w:rsidP="00CD4A29">
      <w:pPr>
        <w:pStyle w:val="paragraph"/>
      </w:pPr>
      <w:r w:rsidRPr="00685FD4">
        <w:lastRenderedPageBreak/>
        <w:t xml:space="preserve">The data </w:t>
      </w:r>
      <w:r w:rsidR="00D04B6B">
        <w:t xml:space="preserve">also </w:t>
      </w:r>
      <w:r w:rsidRPr="00685FD4">
        <w:t xml:space="preserve">shows that the multimedia teaching method </w:t>
      </w:r>
      <w:r w:rsidR="00D04B6B">
        <w:t xml:space="preserve">when </w:t>
      </w:r>
      <w:r w:rsidRPr="00685FD4">
        <w:t xml:space="preserve">applied to basketball teaching can enhance </w:t>
      </w:r>
      <w:r w:rsidR="0010144A">
        <w:t>students' physical quality</w:t>
      </w:r>
      <w:r w:rsidRPr="00685FD4">
        <w:t>. The physical fitness part P&lt;0.01 indicates that the multimedia teaching method significantly improve</w:t>
      </w:r>
      <w:r w:rsidR="00D04B6B">
        <w:t>d</w:t>
      </w:r>
      <w:r w:rsidRPr="00685FD4">
        <w:t xml:space="preserve"> the students' physical quality when applied to basketball teaching.</w:t>
      </w:r>
    </w:p>
    <w:p w14:paraId="5BD2A7D5" w14:textId="77777777" w:rsidR="00CD4A29" w:rsidRPr="00CD4A29" w:rsidRDefault="00D04B6B" w:rsidP="00CD4A29">
      <w:pPr>
        <w:pStyle w:val="paragraph"/>
        <w:sectPr w:rsidR="00CD4A29" w:rsidRPr="00CD4A29" w:rsidSect="0033477E">
          <w:type w:val="continuous"/>
          <w:pgSz w:w="11906" w:h="16838"/>
          <w:pgMar w:top="720" w:right="720" w:bottom="720" w:left="720" w:header="850" w:footer="418" w:gutter="0"/>
          <w:cols w:num="2" w:space="425"/>
          <w:docGrid w:type="linesAndChars" w:linePitch="312"/>
        </w:sectPr>
      </w:pPr>
      <w:r w:rsidRPr="00D04B6B">
        <w:lastRenderedPageBreak/>
        <w:t xml:space="preserve">Table 9 </w:t>
      </w:r>
      <w:r>
        <w:t xml:space="preserve">depicts the </w:t>
      </w:r>
      <w:r w:rsidRPr="00D04B6B">
        <w:t>physical fitness of the control class</w:t>
      </w:r>
      <w:r>
        <w:t xml:space="preserve">, which also </w:t>
      </w:r>
      <w:r w:rsidRPr="00D04B6B">
        <w:t>improved: the average of the four-line reentry run increased by 2.11 seconds; the average score of the standing long jump increased by 1 point; the average value of the run-up test increased by 1.18 cm.</w:t>
      </w:r>
    </w:p>
    <w:tbl>
      <w:tblPr>
        <w:tblW w:w="5000" w:type="pct"/>
        <w:tblBorders>
          <w:bottom w:val="single" w:sz="4" w:space="0" w:color="auto"/>
        </w:tblBorders>
        <w:tblLook w:val="04A0" w:firstRow="1" w:lastRow="0" w:firstColumn="1" w:lastColumn="0" w:noHBand="0" w:noVBand="1"/>
      </w:tblPr>
      <w:tblGrid>
        <w:gridCol w:w="2609"/>
        <w:gridCol w:w="2612"/>
        <w:gridCol w:w="2593"/>
        <w:gridCol w:w="2652"/>
      </w:tblGrid>
      <w:tr w:rsidR="00CD4A29" w:rsidRPr="00685FD4" w14:paraId="67396ABB" w14:textId="77777777" w:rsidTr="0033477E">
        <w:tc>
          <w:tcPr>
            <w:tcW w:w="5000" w:type="pct"/>
            <w:gridSpan w:val="4"/>
            <w:tcBorders>
              <w:bottom w:val="single" w:sz="4" w:space="0" w:color="auto"/>
            </w:tcBorders>
            <w:shd w:val="clear" w:color="auto" w:fill="auto"/>
          </w:tcPr>
          <w:p w14:paraId="3B7D704B" w14:textId="77777777" w:rsidR="00CD4A29" w:rsidRPr="00CD4A29" w:rsidRDefault="00CD4A29" w:rsidP="002F0C67">
            <w:pPr>
              <w:pStyle w:val="NoSpacing"/>
            </w:pPr>
            <w:r w:rsidRPr="00CD4A29">
              <w:lastRenderedPageBreak/>
              <w:t>Table 9.</w:t>
            </w:r>
          </w:p>
          <w:p w14:paraId="5649C5E3" w14:textId="77777777" w:rsidR="00CD4A29" w:rsidRPr="00CD4A29" w:rsidRDefault="00CD4A29" w:rsidP="002F0C67">
            <w:pPr>
              <w:pStyle w:val="NoSpacing"/>
              <w:rPr>
                <w:i/>
                <w:iCs/>
              </w:rPr>
            </w:pPr>
            <w:r w:rsidRPr="00CD4A29">
              <w:rPr>
                <w:i/>
                <w:iCs/>
              </w:rPr>
              <w:t>Comparison of the differences in physical fitness of the control class before and after the experiment</w:t>
            </w:r>
          </w:p>
        </w:tc>
      </w:tr>
      <w:tr w:rsidR="00556AC7" w:rsidRPr="00685FD4" w14:paraId="4FEB56EC" w14:textId="77777777" w:rsidTr="0033477E">
        <w:tc>
          <w:tcPr>
            <w:tcW w:w="1246" w:type="pct"/>
            <w:tcBorders>
              <w:top w:val="single" w:sz="4" w:space="0" w:color="auto"/>
              <w:bottom w:val="single" w:sz="4" w:space="0" w:color="auto"/>
            </w:tcBorders>
            <w:shd w:val="clear" w:color="auto" w:fill="auto"/>
          </w:tcPr>
          <w:p w14:paraId="20C07CE6" w14:textId="77777777" w:rsidR="00556AC7" w:rsidRPr="00685FD4" w:rsidRDefault="00556AC7" w:rsidP="002F0C67">
            <w:pPr>
              <w:pStyle w:val="NoSpacing"/>
              <w:rPr>
                <w:color w:val="000000"/>
              </w:rPr>
            </w:pPr>
          </w:p>
        </w:tc>
        <w:tc>
          <w:tcPr>
            <w:tcW w:w="1248" w:type="pct"/>
            <w:tcBorders>
              <w:top w:val="single" w:sz="4" w:space="0" w:color="auto"/>
              <w:bottom w:val="single" w:sz="4" w:space="0" w:color="auto"/>
            </w:tcBorders>
            <w:shd w:val="clear" w:color="auto" w:fill="auto"/>
          </w:tcPr>
          <w:p w14:paraId="13844BCA" w14:textId="77777777" w:rsidR="00556AC7" w:rsidRPr="00685FD4" w:rsidRDefault="0044021A" w:rsidP="002F0C67">
            <w:pPr>
              <w:pStyle w:val="NoSpacing"/>
              <w:rPr>
                <w:color w:val="000000"/>
              </w:rPr>
            </w:pPr>
            <w:r w:rsidRPr="00685FD4">
              <w:rPr>
                <w:color w:val="000000"/>
              </w:rPr>
              <w:t>Four-line turn back</w:t>
            </w:r>
          </w:p>
        </w:tc>
        <w:tc>
          <w:tcPr>
            <w:tcW w:w="1239" w:type="pct"/>
            <w:tcBorders>
              <w:top w:val="single" w:sz="4" w:space="0" w:color="auto"/>
              <w:bottom w:val="single" w:sz="4" w:space="0" w:color="auto"/>
            </w:tcBorders>
            <w:shd w:val="clear" w:color="auto" w:fill="auto"/>
          </w:tcPr>
          <w:p w14:paraId="555C3BC1" w14:textId="77777777" w:rsidR="00556AC7" w:rsidRPr="00685FD4" w:rsidRDefault="0044021A" w:rsidP="002F0C67">
            <w:pPr>
              <w:pStyle w:val="NoSpacing"/>
              <w:rPr>
                <w:color w:val="000000"/>
              </w:rPr>
            </w:pPr>
            <w:r w:rsidRPr="00685FD4">
              <w:rPr>
                <w:color w:val="000000"/>
              </w:rPr>
              <w:t>Standing long jump</w:t>
            </w:r>
          </w:p>
        </w:tc>
        <w:tc>
          <w:tcPr>
            <w:tcW w:w="1267" w:type="pct"/>
            <w:tcBorders>
              <w:top w:val="single" w:sz="4" w:space="0" w:color="auto"/>
              <w:bottom w:val="single" w:sz="4" w:space="0" w:color="auto"/>
            </w:tcBorders>
            <w:shd w:val="clear" w:color="auto" w:fill="auto"/>
          </w:tcPr>
          <w:p w14:paraId="4E6D3DDE" w14:textId="77777777" w:rsidR="00556AC7" w:rsidRPr="00685FD4" w:rsidRDefault="0044021A" w:rsidP="002F0C67">
            <w:pPr>
              <w:pStyle w:val="NoSpacing"/>
              <w:rPr>
                <w:color w:val="000000"/>
              </w:rPr>
            </w:pPr>
            <w:r w:rsidRPr="00685FD4">
              <w:rPr>
                <w:color w:val="000000"/>
              </w:rPr>
              <w:t>Run-up touch</w:t>
            </w:r>
          </w:p>
        </w:tc>
      </w:tr>
      <w:tr w:rsidR="00556AC7" w:rsidRPr="00685FD4" w14:paraId="38ECC674" w14:textId="77777777" w:rsidTr="0033477E">
        <w:tc>
          <w:tcPr>
            <w:tcW w:w="1246" w:type="pct"/>
            <w:tcBorders>
              <w:top w:val="single" w:sz="4" w:space="0" w:color="auto"/>
            </w:tcBorders>
            <w:shd w:val="clear" w:color="auto" w:fill="auto"/>
          </w:tcPr>
          <w:p w14:paraId="12727D72" w14:textId="77777777" w:rsidR="00556AC7" w:rsidRPr="00685FD4" w:rsidRDefault="0044021A" w:rsidP="002F0C67">
            <w:pPr>
              <w:pStyle w:val="NoSpacing"/>
              <w:rPr>
                <w:color w:val="000000"/>
              </w:rPr>
            </w:pPr>
            <w:r w:rsidRPr="00685FD4">
              <w:rPr>
                <w:color w:val="000000"/>
              </w:rPr>
              <w:t>Before the experiment</w:t>
            </w:r>
          </w:p>
        </w:tc>
        <w:tc>
          <w:tcPr>
            <w:tcW w:w="1248" w:type="pct"/>
            <w:tcBorders>
              <w:top w:val="single" w:sz="4" w:space="0" w:color="auto"/>
            </w:tcBorders>
            <w:shd w:val="clear" w:color="auto" w:fill="auto"/>
          </w:tcPr>
          <w:p w14:paraId="4D432C7F" w14:textId="77777777" w:rsidR="00556AC7" w:rsidRPr="00685FD4" w:rsidRDefault="0044021A" w:rsidP="002F0C67">
            <w:pPr>
              <w:pStyle w:val="NoSpacing"/>
              <w:rPr>
                <w:color w:val="000000"/>
                <w:sz w:val="18"/>
                <w:szCs w:val="18"/>
              </w:rPr>
            </w:pPr>
            <w:r w:rsidRPr="00685FD4">
              <w:rPr>
                <w:color w:val="000000"/>
                <w:sz w:val="18"/>
                <w:szCs w:val="18"/>
              </w:rPr>
              <w:t>45.68</w:t>
            </w:r>
            <w:r w:rsidRPr="00685FD4">
              <w:rPr>
                <w:color w:val="000000"/>
                <w:sz w:val="18"/>
                <w:szCs w:val="18"/>
                <w:u w:val="single"/>
              </w:rPr>
              <w:t>+</w:t>
            </w:r>
            <w:r w:rsidRPr="00685FD4">
              <w:rPr>
                <w:color w:val="000000"/>
                <w:sz w:val="18"/>
                <w:szCs w:val="18"/>
              </w:rPr>
              <w:t>4.13</w:t>
            </w:r>
          </w:p>
        </w:tc>
        <w:tc>
          <w:tcPr>
            <w:tcW w:w="1239" w:type="pct"/>
            <w:tcBorders>
              <w:top w:val="single" w:sz="4" w:space="0" w:color="auto"/>
            </w:tcBorders>
            <w:shd w:val="clear" w:color="auto" w:fill="auto"/>
          </w:tcPr>
          <w:p w14:paraId="250ED2D0" w14:textId="77777777" w:rsidR="00556AC7" w:rsidRPr="00685FD4" w:rsidRDefault="0044021A" w:rsidP="002F0C67">
            <w:pPr>
              <w:pStyle w:val="NoSpacing"/>
              <w:rPr>
                <w:color w:val="000000"/>
                <w:sz w:val="18"/>
                <w:szCs w:val="18"/>
              </w:rPr>
            </w:pPr>
            <w:r w:rsidRPr="00685FD4">
              <w:rPr>
                <w:color w:val="000000"/>
                <w:sz w:val="18"/>
                <w:szCs w:val="18"/>
              </w:rPr>
              <w:t>5.55</w:t>
            </w:r>
            <w:r w:rsidRPr="00685FD4">
              <w:rPr>
                <w:color w:val="000000"/>
                <w:sz w:val="18"/>
                <w:szCs w:val="18"/>
                <w:u w:val="single"/>
              </w:rPr>
              <w:t>+</w:t>
            </w:r>
            <w:r w:rsidRPr="00685FD4">
              <w:rPr>
                <w:color w:val="000000"/>
                <w:sz w:val="18"/>
                <w:szCs w:val="18"/>
              </w:rPr>
              <w:t>1.14</w:t>
            </w:r>
          </w:p>
        </w:tc>
        <w:tc>
          <w:tcPr>
            <w:tcW w:w="1267" w:type="pct"/>
            <w:tcBorders>
              <w:top w:val="single" w:sz="4" w:space="0" w:color="auto"/>
            </w:tcBorders>
            <w:shd w:val="clear" w:color="auto" w:fill="auto"/>
          </w:tcPr>
          <w:p w14:paraId="44BA44C3" w14:textId="77777777" w:rsidR="00556AC7" w:rsidRPr="00685FD4" w:rsidRDefault="0044021A" w:rsidP="002F0C67">
            <w:pPr>
              <w:pStyle w:val="NoSpacing"/>
              <w:rPr>
                <w:color w:val="000000"/>
                <w:sz w:val="18"/>
                <w:szCs w:val="18"/>
              </w:rPr>
            </w:pPr>
            <w:r w:rsidRPr="00685FD4">
              <w:rPr>
                <w:color w:val="000000"/>
                <w:sz w:val="18"/>
                <w:szCs w:val="18"/>
              </w:rPr>
              <w:t>213.96</w:t>
            </w:r>
            <w:r w:rsidRPr="00685FD4">
              <w:rPr>
                <w:color w:val="000000"/>
                <w:sz w:val="18"/>
                <w:szCs w:val="18"/>
                <w:u w:val="single"/>
              </w:rPr>
              <w:t>+</w:t>
            </w:r>
            <w:r w:rsidRPr="00685FD4">
              <w:rPr>
                <w:color w:val="000000"/>
                <w:sz w:val="18"/>
                <w:szCs w:val="18"/>
              </w:rPr>
              <w:t>9.74</w:t>
            </w:r>
          </w:p>
        </w:tc>
      </w:tr>
      <w:tr w:rsidR="00556AC7" w:rsidRPr="00685FD4" w14:paraId="2E15B727" w14:textId="77777777" w:rsidTr="0033477E">
        <w:tc>
          <w:tcPr>
            <w:tcW w:w="1246" w:type="pct"/>
            <w:shd w:val="clear" w:color="auto" w:fill="auto"/>
          </w:tcPr>
          <w:p w14:paraId="6E863345" w14:textId="77777777" w:rsidR="00556AC7" w:rsidRPr="00685FD4" w:rsidRDefault="0044021A" w:rsidP="002F0C67">
            <w:pPr>
              <w:pStyle w:val="NoSpacing"/>
              <w:rPr>
                <w:color w:val="000000"/>
              </w:rPr>
            </w:pPr>
            <w:r w:rsidRPr="00685FD4">
              <w:rPr>
                <w:color w:val="000000"/>
              </w:rPr>
              <w:t>After the experiment</w:t>
            </w:r>
          </w:p>
        </w:tc>
        <w:tc>
          <w:tcPr>
            <w:tcW w:w="1248" w:type="pct"/>
            <w:shd w:val="clear" w:color="auto" w:fill="auto"/>
          </w:tcPr>
          <w:p w14:paraId="2D69C3D2" w14:textId="77777777" w:rsidR="00556AC7" w:rsidRPr="00685FD4" w:rsidRDefault="0044021A" w:rsidP="002F0C67">
            <w:pPr>
              <w:pStyle w:val="NoSpacing"/>
              <w:rPr>
                <w:color w:val="000000"/>
                <w:sz w:val="18"/>
                <w:szCs w:val="18"/>
              </w:rPr>
            </w:pPr>
            <w:r w:rsidRPr="00685FD4">
              <w:rPr>
                <w:color w:val="000000"/>
                <w:sz w:val="18"/>
                <w:szCs w:val="18"/>
              </w:rPr>
              <w:t>44.57</w:t>
            </w:r>
            <w:r w:rsidRPr="00685FD4">
              <w:rPr>
                <w:color w:val="000000"/>
                <w:sz w:val="18"/>
                <w:szCs w:val="18"/>
                <w:u w:val="single"/>
              </w:rPr>
              <w:t>+</w:t>
            </w:r>
            <w:r w:rsidRPr="00685FD4">
              <w:rPr>
                <w:color w:val="000000"/>
                <w:sz w:val="18"/>
                <w:szCs w:val="18"/>
              </w:rPr>
              <w:t>2.72</w:t>
            </w:r>
          </w:p>
        </w:tc>
        <w:tc>
          <w:tcPr>
            <w:tcW w:w="1239" w:type="pct"/>
            <w:shd w:val="clear" w:color="auto" w:fill="auto"/>
          </w:tcPr>
          <w:p w14:paraId="4D8A1C8A" w14:textId="77777777" w:rsidR="00556AC7" w:rsidRPr="00685FD4" w:rsidRDefault="0044021A" w:rsidP="002F0C67">
            <w:pPr>
              <w:pStyle w:val="NoSpacing"/>
              <w:rPr>
                <w:color w:val="000000"/>
                <w:sz w:val="18"/>
                <w:szCs w:val="18"/>
              </w:rPr>
            </w:pPr>
            <w:r w:rsidRPr="00685FD4">
              <w:rPr>
                <w:color w:val="000000"/>
                <w:sz w:val="18"/>
                <w:szCs w:val="18"/>
              </w:rPr>
              <w:t>6.34</w:t>
            </w:r>
            <w:r w:rsidRPr="00685FD4">
              <w:rPr>
                <w:color w:val="000000"/>
                <w:sz w:val="18"/>
                <w:szCs w:val="18"/>
                <w:u w:val="single"/>
              </w:rPr>
              <w:t>+</w:t>
            </w:r>
            <w:r w:rsidRPr="00685FD4">
              <w:rPr>
                <w:color w:val="000000"/>
                <w:sz w:val="18"/>
                <w:szCs w:val="18"/>
              </w:rPr>
              <w:t>1.59</w:t>
            </w:r>
          </w:p>
        </w:tc>
        <w:tc>
          <w:tcPr>
            <w:tcW w:w="1267" w:type="pct"/>
            <w:shd w:val="clear" w:color="auto" w:fill="auto"/>
          </w:tcPr>
          <w:p w14:paraId="4675BE63" w14:textId="77777777" w:rsidR="00556AC7" w:rsidRPr="00685FD4" w:rsidRDefault="0044021A" w:rsidP="002F0C67">
            <w:pPr>
              <w:pStyle w:val="NoSpacing"/>
              <w:rPr>
                <w:color w:val="000000"/>
                <w:sz w:val="18"/>
                <w:szCs w:val="18"/>
              </w:rPr>
            </w:pPr>
            <w:r w:rsidRPr="00685FD4">
              <w:rPr>
                <w:color w:val="000000"/>
                <w:sz w:val="18"/>
                <w:szCs w:val="18"/>
              </w:rPr>
              <w:t>215.14</w:t>
            </w:r>
            <w:r w:rsidRPr="00685FD4">
              <w:rPr>
                <w:color w:val="000000"/>
                <w:sz w:val="18"/>
                <w:szCs w:val="18"/>
                <w:u w:val="single"/>
              </w:rPr>
              <w:t>+</w:t>
            </w:r>
            <w:r w:rsidRPr="00685FD4">
              <w:rPr>
                <w:color w:val="000000"/>
                <w:sz w:val="18"/>
                <w:szCs w:val="18"/>
              </w:rPr>
              <w:t>4.74</w:t>
            </w:r>
          </w:p>
        </w:tc>
      </w:tr>
      <w:tr w:rsidR="00556AC7" w:rsidRPr="00685FD4" w14:paraId="703300D8" w14:textId="77777777" w:rsidTr="0033477E">
        <w:tc>
          <w:tcPr>
            <w:tcW w:w="1246" w:type="pct"/>
            <w:shd w:val="clear" w:color="auto" w:fill="auto"/>
          </w:tcPr>
          <w:p w14:paraId="12202F2F" w14:textId="77777777" w:rsidR="00556AC7" w:rsidRPr="00685FD4" w:rsidRDefault="0044021A" w:rsidP="002F0C67">
            <w:pPr>
              <w:pStyle w:val="NoSpacing"/>
              <w:rPr>
                <w:color w:val="000000"/>
              </w:rPr>
            </w:pPr>
            <w:r w:rsidRPr="00685FD4">
              <w:rPr>
                <w:color w:val="000000"/>
              </w:rPr>
              <w:t>T</w:t>
            </w:r>
          </w:p>
        </w:tc>
        <w:tc>
          <w:tcPr>
            <w:tcW w:w="1248" w:type="pct"/>
            <w:shd w:val="clear" w:color="auto" w:fill="auto"/>
          </w:tcPr>
          <w:p w14:paraId="77BED3A5" w14:textId="77777777" w:rsidR="00556AC7" w:rsidRPr="00685FD4" w:rsidRDefault="0044021A" w:rsidP="002F0C67">
            <w:pPr>
              <w:pStyle w:val="NoSpacing"/>
              <w:rPr>
                <w:color w:val="000000"/>
                <w:sz w:val="18"/>
                <w:szCs w:val="18"/>
              </w:rPr>
            </w:pPr>
            <w:r w:rsidRPr="00685FD4">
              <w:rPr>
                <w:color w:val="000000"/>
                <w:sz w:val="18"/>
                <w:szCs w:val="18"/>
              </w:rPr>
              <w:t>-0.041</w:t>
            </w:r>
          </w:p>
        </w:tc>
        <w:tc>
          <w:tcPr>
            <w:tcW w:w="1239" w:type="pct"/>
            <w:shd w:val="clear" w:color="auto" w:fill="auto"/>
          </w:tcPr>
          <w:p w14:paraId="6ECA5C45" w14:textId="77777777" w:rsidR="00556AC7" w:rsidRPr="00685FD4" w:rsidRDefault="0044021A" w:rsidP="002F0C67">
            <w:pPr>
              <w:pStyle w:val="NoSpacing"/>
              <w:rPr>
                <w:color w:val="000000"/>
                <w:sz w:val="18"/>
                <w:szCs w:val="18"/>
              </w:rPr>
            </w:pPr>
            <w:r w:rsidRPr="00685FD4">
              <w:rPr>
                <w:color w:val="000000"/>
                <w:sz w:val="18"/>
                <w:szCs w:val="18"/>
              </w:rPr>
              <w:t>0.718</w:t>
            </w:r>
          </w:p>
        </w:tc>
        <w:tc>
          <w:tcPr>
            <w:tcW w:w="1267" w:type="pct"/>
            <w:shd w:val="clear" w:color="auto" w:fill="auto"/>
          </w:tcPr>
          <w:p w14:paraId="6442C2AB" w14:textId="77777777" w:rsidR="00556AC7" w:rsidRPr="00685FD4" w:rsidRDefault="0044021A" w:rsidP="002F0C67">
            <w:pPr>
              <w:pStyle w:val="NoSpacing"/>
              <w:rPr>
                <w:color w:val="000000"/>
                <w:sz w:val="18"/>
                <w:szCs w:val="18"/>
              </w:rPr>
            </w:pPr>
            <w:r w:rsidRPr="00685FD4">
              <w:rPr>
                <w:color w:val="000000"/>
                <w:sz w:val="18"/>
                <w:szCs w:val="18"/>
              </w:rPr>
              <w:t>-0.541</w:t>
            </w:r>
          </w:p>
        </w:tc>
      </w:tr>
      <w:tr w:rsidR="00556AC7" w:rsidRPr="00685FD4" w14:paraId="087B55D3" w14:textId="77777777" w:rsidTr="0033477E">
        <w:tc>
          <w:tcPr>
            <w:tcW w:w="1246" w:type="pct"/>
            <w:shd w:val="clear" w:color="auto" w:fill="auto"/>
          </w:tcPr>
          <w:p w14:paraId="6FB45FCB" w14:textId="77777777" w:rsidR="00556AC7" w:rsidRPr="00685FD4" w:rsidRDefault="0044021A" w:rsidP="002F0C67">
            <w:pPr>
              <w:pStyle w:val="NoSpacing"/>
              <w:rPr>
                <w:color w:val="000000"/>
              </w:rPr>
            </w:pPr>
            <w:r w:rsidRPr="00685FD4">
              <w:rPr>
                <w:color w:val="000000"/>
              </w:rPr>
              <w:t>P</w:t>
            </w:r>
          </w:p>
        </w:tc>
        <w:tc>
          <w:tcPr>
            <w:tcW w:w="1248" w:type="pct"/>
            <w:shd w:val="clear" w:color="auto" w:fill="auto"/>
          </w:tcPr>
          <w:p w14:paraId="75CBDC5D" w14:textId="77777777" w:rsidR="00556AC7" w:rsidRPr="00685FD4" w:rsidRDefault="0044021A" w:rsidP="002F0C67">
            <w:pPr>
              <w:pStyle w:val="NoSpacing"/>
              <w:rPr>
                <w:color w:val="000000"/>
                <w:sz w:val="18"/>
                <w:szCs w:val="18"/>
              </w:rPr>
            </w:pPr>
            <w:r w:rsidRPr="00685FD4">
              <w:rPr>
                <w:color w:val="000000"/>
                <w:sz w:val="18"/>
                <w:szCs w:val="18"/>
              </w:rPr>
              <w:t>&lt;0.01</w:t>
            </w:r>
          </w:p>
        </w:tc>
        <w:tc>
          <w:tcPr>
            <w:tcW w:w="1239" w:type="pct"/>
            <w:shd w:val="clear" w:color="auto" w:fill="auto"/>
          </w:tcPr>
          <w:p w14:paraId="28D1D219" w14:textId="77777777" w:rsidR="00556AC7" w:rsidRPr="00685FD4" w:rsidRDefault="0044021A" w:rsidP="002F0C67">
            <w:pPr>
              <w:pStyle w:val="NoSpacing"/>
              <w:rPr>
                <w:color w:val="000000"/>
                <w:sz w:val="18"/>
                <w:szCs w:val="18"/>
              </w:rPr>
            </w:pPr>
            <w:r w:rsidRPr="00685FD4">
              <w:rPr>
                <w:color w:val="000000"/>
                <w:sz w:val="18"/>
                <w:szCs w:val="18"/>
              </w:rPr>
              <w:t>&lt;0.01</w:t>
            </w:r>
          </w:p>
        </w:tc>
        <w:tc>
          <w:tcPr>
            <w:tcW w:w="1267" w:type="pct"/>
            <w:shd w:val="clear" w:color="auto" w:fill="auto"/>
          </w:tcPr>
          <w:p w14:paraId="1475DBBB" w14:textId="77777777" w:rsidR="00556AC7" w:rsidRPr="00685FD4" w:rsidRDefault="0044021A" w:rsidP="002F0C67">
            <w:pPr>
              <w:pStyle w:val="NoSpacing"/>
              <w:rPr>
                <w:color w:val="000000"/>
                <w:sz w:val="18"/>
                <w:szCs w:val="18"/>
              </w:rPr>
            </w:pPr>
            <w:r w:rsidRPr="00685FD4">
              <w:rPr>
                <w:color w:val="000000"/>
                <w:sz w:val="18"/>
                <w:szCs w:val="18"/>
              </w:rPr>
              <w:t>&lt;0.01</w:t>
            </w:r>
          </w:p>
        </w:tc>
      </w:tr>
    </w:tbl>
    <w:p w14:paraId="7E983EAA" w14:textId="77777777" w:rsidR="00CD4A29" w:rsidRDefault="00CD4A29" w:rsidP="00FF122D">
      <w:pPr>
        <w:pStyle w:val="paragraph"/>
        <w:sectPr w:rsidR="00CD4A29" w:rsidSect="0033477E">
          <w:type w:val="continuous"/>
          <w:pgSz w:w="11906" w:h="16838"/>
          <w:pgMar w:top="720" w:right="720" w:bottom="720" w:left="720" w:header="850" w:footer="418" w:gutter="0"/>
          <w:cols w:space="425"/>
          <w:docGrid w:type="linesAndChars" w:linePitch="312"/>
        </w:sectPr>
      </w:pPr>
    </w:p>
    <w:p w14:paraId="31A8F6BF" w14:textId="77777777" w:rsidR="00D04B6B" w:rsidRPr="00685FD4" w:rsidRDefault="00D04B6B" w:rsidP="00CD4A29">
      <w:pPr>
        <w:pStyle w:val="paragraph"/>
      </w:pPr>
      <w:r>
        <w:lastRenderedPageBreak/>
        <w:t xml:space="preserve">This </w:t>
      </w:r>
      <w:r w:rsidR="0044021A" w:rsidRPr="00685FD4">
        <w:t xml:space="preserve">data </w:t>
      </w:r>
      <w:r>
        <w:t xml:space="preserve">is the evidence that </w:t>
      </w:r>
      <w:r w:rsidR="0044021A" w:rsidRPr="00685FD4">
        <w:t xml:space="preserve">the traditional teaching method can also enhance </w:t>
      </w:r>
      <w:r w:rsidR="0010144A">
        <w:t>students' physical quality</w:t>
      </w:r>
      <w:r w:rsidR="0044021A" w:rsidRPr="00685FD4">
        <w:t xml:space="preserve"> </w:t>
      </w:r>
      <w:r>
        <w:t>when applied</w:t>
      </w:r>
      <w:r w:rsidR="0044021A" w:rsidRPr="00685FD4">
        <w:t xml:space="preserve"> to basketball teaching. The physical fitness part P&lt;0.01 </w:t>
      </w:r>
      <w:r w:rsidR="0044021A" w:rsidRPr="00685FD4">
        <w:lastRenderedPageBreak/>
        <w:t xml:space="preserve">indicates that the </w:t>
      </w:r>
      <w:r>
        <w:t xml:space="preserve">traditional </w:t>
      </w:r>
      <w:r w:rsidR="0044021A" w:rsidRPr="00685FD4">
        <w:t>teaching method improve</w:t>
      </w:r>
      <w:r>
        <w:t>d</w:t>
      </w:r>
      <w:r w:rsidR="0044021A" w:rsidRPr="00685FD4">
        <w:t xml:space="preserve"> the physical quality of students </w:t>
      </w:r>
      <w:r>
        <w:t xml:space="preserve">in </w:t>
      </w:r>
      <w:r w:rsidR="0044021A" w:rsidRPr="00685FD4">
        <w:t>basketball.</w:t>
      </w:r>
    </w:p>
    <w:p w14:paraId="3A0EC1F2" w14:textId="77777777" w:rsidR="00556AC7" w:rsidRDefault="0044021A" w:rsidP="00FF122D">
      <w:pPr>
        <w:pStyle w:val="paragraph"/>
      </w:pPr>
      <w:r w:rsidRPr="00685FD4">
        <w:lastRenderedPageBreak/>
        <w:t xml:space="preserve">The </w:t>
      </w:r>
      <w:r w:rsidR="00D04B6B">
        <w:t xml:space="preserve">overall </w:t>
      </w:r>
      <w:r w:rsidRPr="00685FD4">
        <w:t xml:space="preserve">results of </w:t>
      </w:r>
      <w:r w:rsidR="00D04B6B">
        <w:t>the experiment can be summed up as under</w:t>
      </w:r>
      <w:r w:rsidRPr="00685FD4">
        <w:t xml:space="preserve">: First, the multimedia teaching method is novel in form and has </w:t>
      </w:r>
      <w:r w:rsidR="0010144A">
        <w:t xml:space="preserve">an </w:t>
      </w:r>
      <w:r w:rsidRPr="00685FD4">
        <w:t>excellent sensory effect, which attract</w:t>
      </w:r>
      <w:r w:rsidR="00D04B6B">
        <w:t>s</w:t>
      </w:r>
      <w:r w:rsidRPr="00685FD4">
        <w:t xml:space="preserve"> students' attention and effectively improve</w:t>
      </w:r>
      <w:r w:rsidR="00D04B6B">
        <w:t>s</w:t>
      </w:r>
      <w:r w:rsidRPr="00685FD4">
        <w:t xml:space="preserve"> the</w:t>
      </w:r>
      <w:r w:rsidR="00D04B6B">
        <w:t>ir</w:t>
      </w:r>
      <w:r w:rsidRPr="00685FD4">
        <w:t xml:space="preserve"> internal driving force. Secondly, multimedia teaching method focuses more on students. </w:t>
      </w:r>
      <w:r w:rsidR="00D04B6B">
        <w:t>It p</w:t>
      </w:r>
      <w:r w:rsidRPr="00685FD4">
        <w:t>ay</w:t>
      </w:r>
      <w:r w:rsidR="00D04B6B">
        <w:t>s</w:t>
      </w:r>
      <w:r w:rsidRPr="00685FD4">
        <w:t xml:space="preserve"> attention to the law of physical and mental development of students and differences between individuals. Different teaching </w:t>
      </w:r>
      <w:r w:rsidR="00C26BEC">
        <w:t xml:space="preserve">methods can be </w:t>
      </w:r>
      <w:r w:rsidRPr="00685FD4">
        <w:t xml:space="preserve">adopted </w:t>
      </w:r>
      <w:r w:rsidR="00C26BEC">
        <w:t xml:space="preserve">to teach physical education </w:t>
      </w:r>
      <w:r w:rsidRPr="00685FD4">
        <w:t xml:space="preserve">at different stages and levels. </w:t>
      </w:r>
      <w:r w:rsidR="00C26BEC">
        <w:t xml:space="preserve">Out of them, </w:t>
      </w:r>
      <w:r w:rsidRPr="00685FD4">
        <w:t>multimedia teaching methods can achieve information sharing and feedback. Through video feedback</w:t>
      </w:r>
      <w:r w:rsidR="00C26BEC">
        <w:t>s</w:t>
      </w:r>
      <w:r w:rsidRPr="00685FD4">
        <w:t>, students can clearly understand their own le</w:t>
      </w:r>
      <w:r w:rsidR="0010144A">
        <w:t>arning level</w:t>
      </w:r>
      <w:r w:rsidR="00C26BEC">
        <w:t>s</w:t>
      </w:r>
      <w:r w:rsidRPr="00685FD4">
        <w:t xml:space="preserve">, </w:t>
      </w:r>
      <w:r w:rsidR="00C26BEC">
        <w:t xml:space="preserve">and </w:t>
      </w:r>
      <w:r w:rsidRPr="00685FD4">
        <w:t>mak</w:t>
      </w:r>
      <w:r w:rsidR="00C26BEC">
        <w:t xml:space="preserve">e learning </w:t>
      </w:r>
      <w:r w:rsidRPr="00685FD4">
        <w:t xml:space="preserve">more targeted. </w:t>
      </w:r>
      <w:r w:rsidR="0010144A">
        <w:t>By sharing</w:t>
      </w:r>
      <w:r w:rsidRPr="00685FD4">
        <w:t xml:space="preserve"> information, students encourage </w:t>
      </w:r>
      <w:r w:rsidR="00C26BEC">
        <w:t xml:space="preserve">learning among themselves </w:t>
      </w:r>
      <w:r w:rsidRPr="00685FD4">
        <w:t xml:space="preserve">and compete </w:t>
      </w:r>
      <w:r w:rsidR="00C26BEC">
        <w:t xml:space="preserve">to enhance the </w:t>
      </w:r>
      <w:r w:rsidRPr="00685FD4">
        <w:t xml:space="preserve">overall </w:t>
      </w:r>
      <w:r w:rsidR="0010144A">
        <w:t>group</w:t>
      </w:r>
      <w:r w:rsidRPr="00685FD4">
        <w:t xml:space="preserve"> </w:t>
      </w:r>
      <w:r w:rsidR="00C26BEC">
        <w:t xml:space="preserve">skills. </w:t>
      </w:r>
      <w:r w:rsidRPr="00685FD4">
        <w:t xml:space="preserve">In summary, the multimedia teaching method has </w:t>
      </w:r>
      <w:r w:rsidR="0010144A">
        <w:t xml:space="preserve">a </w:t>
      </w:r>
      <w:r w:rsidRPr="00685FD4">
        <w:lastRenderedPageBreak/>
        <w:t xml:space="preserve">higher effect on the </w:t>
      </w:r>
      <w:r w:rsidR="0010144A">
        <w:t>students'</w:t>
      </w:r>
      <w:r w:rsidR="00C26BEC">
        <w:t xml:space="preserve"> physical </w:t>
      </w:r>
      <w:r w:rsidR="0010144A">
        <w:t xml:space="preserve">quality of </w:t>
      </w:r>
      <w:r w:rsidR="00C26BEC">
        <w:t xml:space="preserve">as compared to </w:t>
      </w:r>
      <w:r w:rsidRPr="00685FD4">
        <w:t>the traditional teaching method</w:t>
      </w:r>
      <w:r w:rsidR="00C26BEC" w:rsidRPr="00C26BEC">
        <w:t xml:space="preserve"> in </w:t>
      </w:r>
      <w:r w:rsidR="00C26BEC">
        <w:t xml:space="preserve">the </w:t>
      </w:r>
      <w:r w:rsidR="00C26BEC" w:rsidRPr="00C26BEC">
        <w:t xml:space="preserve">teaching </w:t>
      </w:r>
      <w:r w:rsidR="00C26BEC">
        <w:t xml:space="preserve">of the </w:t>
      </w:r>
      <w:r w:rsidR="00C26BEC" w:rsidRPr="00C26BEC">
        <w:t>basketball</w:t>
      </w:r>
      <w:r w:rsidR="00C26BEC">
        <w:t xml:space="preserve"> sport</w:t>
      </w:r>
      <w:r w:rsidRPr="00685FD4">
        <w:t>.</w:t>
      </w:r>
    </w:p>
    <w:p w14:paraId="63334278" w14:textId="77777777" w:rsidR="00556AC7" w:rsidRDefault="0044021A" w:rsidP="00CD4A29">
      <w:pPr>
        <w:pStyle w:val="H2"/>
      </w:pPr>
      <w:r w:rsidRPr="00E41726">
        <w:t xml:space="preserve">Comparative analysis of the differences between the experimental and control </w:t>
      </w:r>
      <w:r w:rsidR="00974BF3" w:rsidRPr="00E41726">
        <w:t>groups</w:t>
      </w:r>
      <w:r w:rsidRPr="00E41726">
        <w:t xml:space="preserve"> in the </w:t>
      </w:r>
      <w:r w:rsidR="00974BF3" w:rsidRPr="00E41726">
        <w:t xml:space="preserve">required </w:t>
      </w:r>
      <w:r w:rsidRPr="00E41726">
        <w:t>part</w:t>
      </w:r>
      <w:r w:rsidR="00974BF3" w:rsidRPr="00E41726">
        <w:t>s</w:t>
      </w:r>
      <w:r w:rsidRPr="00E41726">
        <w:t xml:space="preserve"> of basketball</w:t>
      </w:r>
    </w:p>
    <w:p w14:paraId="4089E277" w14:textId="77777777" w:rsidR="00E41726" w:rsidRPr="00974BF3" w:rsidRDefault="00974BF3" w:rsidP="002F0C67">
      <w:pPr>
        <w:pStyle w:val="paragraph"/>
        <w:ind w:firstLine="0"/>
      </w:pPr>
      <w:r w:rsidRPr="00685FD4">
        <w:t xml:space="preserve">Table 10 </w:t>
      </w:r>
      <w:r w:rsidR="00E41726">
        <w:t xml:space="preserve">data reveals </w:t>
      </w:r>
      <w:r w:rsidRPr="00685FD4">
        <w:t>that fixed-point shooting and dribbling of the experimental class improved: the average score of fixed-point shooting increased by 0.92</w:t>
      </w:r>
      <w:r w:rsidR="00E41726">
        <w:t xml:space="preserve"> while </w:t>
      </w:r>
      <w:r w:rsidRPr="00685FD4">
        <w:t>the average value of dribbling increased by 0.66</w:t>
      </w:r>
      <w:r w:rsidR="00E41726">
        <w:t xml:space="preserve">. This data indicates that </w:t>
      </w:r>
      <w:r w:rsidRPr="00685FD4">
        <w:t xml:space="preserve">multimedia teaching method </w:t>
      </w:r>
      <w:r w:rsidR="00E41726">
        <w:t xml:space="preserve">when applied </w:t>
      </w:r>
      <w:r w:rsidRPr="00685FD4">
        <w:t>to basketball</w:t>
      </w:r>
      <w:r w:rsidR="00E41726">
        <w:t xml:space="preserve"> training,</w:t>
      </w:r>
      <w:r w:rsidRPr="00685FD4">
        <w:t xml:space="preserve"> students can improve </w:t>
      </w:r>
      <w:r w:rsidR="00E41726">
        <w:t>many of its techniques</w:t>
      </w:r>
      <w:r w:rsidRPr="00685FD4">
        <w:t>.</w:t>
      </w:r>
    </w:p>
    <w:p w14:paraId="1DE4B50D" w14:textId="77777777" w:rsidR="00CD4A29" w:rsidRDefault="00CD4A29" w:rsidP="00FF122D">
      <w:pPr>
        <w:pStyle w:val="paragraph"/>
        <w:rPr>
          <w:color w:val="000000"/>
        </w:rPr>
      </w:pPr>
    </w:p>
    <w:p w14:paraId="04C1C627" w14:textId="6A92D43A" w:rsidR="004B58AB" w:rsidRDefault="004B58AB" w:rsidP="00FF122D">
      <w:pPr>
        <w:pStyle w:val="paragraph"/>
        <w:rPr>
          <w:color w:val="000000"/>
        </w:rPr>
        <w:sectPr w:rsidR="004B58AB"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3609"/>
        <w:gridCol w:w="3399"/>
        <w:gridCol w:w="3458"/>
      </w:tblGrid>
      <w:tr w:rsidR="00CD4A29" w:rsidRPr="00685FD4" w14:paraId="6442010B" w14:textId="77777777" w:rsidTr="0033477E">
        <w:tc>
          <w:tcPr>
            <w:tcW w:w="5000" w:type="pct"/>
            <w:gridSpan w:val="3"/>
            <w:tcBorders>
              <w:bottom w:val="single" w:sz="4" w:space="0" w:color="auto"/>
            </w:tcBorders>
            <w:shd w:val="clear" w:color="auto" w:fill="auto"/>
          </w:tcPr>
          <w:p w14:paraId="18DB6E42" w14:textId="77777777" w:rsidR="00CD4A29" w:rsidRPr="00CD4A29" w:rsidRDefault="00CD4A29" w:rsidP="002F0C67">
            <w:pPr>
              <w:pStyle w:val="NoSpacing"/>
            </w:pPr>
            <w:r w:rsidRPr="00CD4A29">
              <w:lastRenderedPageBreak/>
              <w:t>Table 10.</w:t>
            </w:r>
          </w:p>
          <w:p w14:paraId="35219446" w14:textId="77777777" w:rsidR="00CD4A29" w:rsidRPr="00CD4A29" w:rsidRDefault="00CD4A29" w:rsidP="002F0C67">
            <w:pPr>
              <w:pStyle w:val="NoSpacing"/>
              <w:rPr>
                <w:i/>
                <w:iCs/>
              </w:rPr>
            </w:pPr>
            <w:r w:rsidRPr="00CD4A29">
              <w:rPr>
                <w:i/>
                <w:iCs/>
              </w:rPr>
              <w:t xml:space="preserve">Comparison of the differences in the required part of basketball </w:t>
            </w:r>
            <w:proofErr w:type="spellStart"/>
            <w:r w:rsidRPr="00CD4A29">
              <w:rPr>
                <w:i/>
                <w:iCs/>
              </w:rPr>
              <w:t>practicals</w:t>
            </w:r>
            <w:proofErr w:type="spellEnd"/>
            <w:r w:rsidRPr="00CD4A29">
              <w:rPr>
                <w:i/>
                <w:iCs/>
              </w:rPr>
              <w:t xml:space="preserve"> </w:t>
            </w:r>
          </w:p>
        </w:tc>
      </w:tr>
      <w:tr w:rsidR="00556AC7" w:rsidRPr="00685FD4" w14:paraId="067EE1E3" w14:textId="77777777" w:rsidTr="0033477E">
        <w:tc>
          <w:tcPr>
            <w:tcW w:w="1724" w:type="pct"/>
            <w:tcBorders>
              <w:top w:val="single" w:sz="4" w:space="0" w:color="auto"/>
              <w:bottom w:val="single" w:sz="4" w:space="0" w:color="auto"/>
            </w:tcBorders>
            <w:shd w:val="clear" w:color="auto" w:fill="auto"/>
          </w:tcPr>
          <w:p w14:paraId="532EE500" w14:textId="77777777" w:rsidR="00556AC7" w:rsidRPr="00685FD4" w:rsidRDefault="00556AC7" w:rsidP="002F0C67">
            <w:pPr>
              <w:pStyle w:val="NoSpacing"/>
              <w:rPr>
                <w:color w:val="000000"/>
              </w:rPr>
            </w:pPr>
          </w:p>
        </w:tc>
        <w:tc>
          <w:tcPr>
            <w:tcW w:w="1624" w:type="pct"/>
            <w:tcBorders>
              <w:top w:val="single" w:sz="4" w:space="0" w:color="auto"/>
              <w:bottom w:val="single" w:sz="4" w:space="0" w:color="auto"/>
            </w:tcBorders>
            <w:shd w:val="clear" w:color="auto" w:fill="auto"/>
          </w:tcPr>
          <w:p w14:paraId="49142151" w14:textId="77777777" w:rsidR="00556AC7" w:rsidRPr="00685FD4" w:rsidRDefault="0044021A" w:rsidP="002F0C67">
            <w:pPr>
              <w:pStyle w:val="NoSpacing"/>
              <w:rPr>
                <w:color w:val="000000"/>
              </w:rPr>
            </w:pPr>
            <w:r w:rsidRPr="00685FD4">
              <w:rPr>
                <w:color w:val="000000"/>
              </w:rPr>
              <w:t>Fixed-point shooting</w:t>
            </w:r>
          </w:p>
        </w:tc>
        <w:tc>
          <w:tcPr>
            <w:tcW w:w="1652" w:type="pct"/>
            <w:tcBorders>
              <w:top w:val="single" w:sz="4" w:space="0" w:color="auto"/>
              <w:bottom w:val="single" w:sz="4" w:space="0" w:color="auto"/>
            </w:tcBorders>
            <w:shd w:val="clear" w:color="auto" w:fill="auto"/>
          </w:tcPr>
          <w:p w14:paraId="244F04FB" w14:textId="77777777" w:rsidR="00556AC7" w:rsidRPr="00685FD4" w:rsidRDefault="0044021A" w:rsidP="002F0C67">
            <w:pPr>
              <w:pStyle w:val="NoSpacing"/>
              <w:rPr>
                <w:color w:val="000000"/>
              </w:rPr>
            </w:pPr>
            <w:r w:rsidRPr="00685FD4">
              <w:rPr>
                <w:color w:val="000000"/>
              </w:rPr>
              <w:t>Dribble over the pole</w:t>
            </w:r>
          </w:p>
        </w:tc>
      </w:tr>
      <w:tr w:rsidR="00556AC7" w:rsidRPr="00685FD4" w14:paraId="499AF594" w14:textId="77777777" w:rsidTr="0033477E">
        <w:tc>
          <w:tcPr>
            <w:tcW w:w="1724" w:type="pct"/>
            <w:tcBorders>
              <w:top w:val="single" w:sz="4" w:space="0" w:color="auto"/>
            </w:tcBorders>
            <w:shd w:val="clear" w:color="auto" w:fill="auto"/>
          </w:tcPr>
          <w:p w14:paraId="4CAC66A1" w14:textId="77777777" w:rsidR="00556AC7" w:rsidRPr="00685FD4" w:rsidRDefault="0044021A" w:rsidP="002F0C67">
            <w:pPr>
              <w:pStyle w:val="NoSpacing"/>
              <w:rPr>
                <w:color w:val="000000"/>
              </w:rPr>
            </w:pPr>
            <w:r w:rsidRPr="00685FD4">
              <w:rPr>
                <w:color w:val="000000"/>
              </w:rPr>
              <w:t>Before the experiment</w:t>
            </w:r>
          </w:p>
        </w:tc>
        <w:tc>
          <w:tcPr>
            <w:tcW w:w="1624" w:type="pct"/>
            <w:tcBorders>
              <w:top w:val="single" w:sz="4" w:space="0" w:color="auto"/>
            </w:tcBorders>
            <w:shd w:val="clear" w:color="auto" w:fill="auto"/>
          </w:tcPr>
          <w:p w14:paraId="0CEA0BED" w14:textId="77777777" w:rsidR="00556AC7" w:rsidRPr="00685FD4" w:rsidRDefault="0044021A" w:rsidP="002F0C67">
            <w:pPr>
              <w:pStyle w:val="NoSpacing"/>
              <w:rPr>
                <w:color w:val="000000"/>
                <w:sz w:val="18"/>
                <w:szCs w:val="18"/>
              </w:rPr>
            </w:pPr>
            <w:r w:rsidRPr="00685FD4">
              <w:rPr>
                <w:color w:val="000000"/>
                <w:sz w:val="18"/>
                <w:szCs w:val="18"/>
              </w:rPr>
              <w:t>2.62</w:t>
            </w:r>
            <w:r w:rsidRPr="00685FD4">
              <w:rPr>
                <w:color w:val="000000"/>
                <w:sz w:val="18"/>
                <w:szCs w:val="18"/>
                <w:u w:val="single"/>
              </w:rPr>
              <w:t>+</w:t>
            </w:r>
            <w:r w:rsidRPr="00685FD4">
              <w:rPr>
                <w:color w:val="000000"/>
                <w:sz w:val="18"/>
                <w:szCs w:val="18"/>
              </w:rPr>
              <w:t>0.59</w:t>
            </w:r>
          </w:p>
        </w:tc>
        <w:tc>
          <w:tcPr>
            <w:tcW w:w="1652" w:type="pct"/>
            <w:tcBorders>
              <w:top w:val="single" w:sz="4" w:space="0" w:color="auto"/>
            </w:tcBorders>
            <w:shd w:val="clear" w:color="auto" w:fill="auto"/>
          </w:tcPr>
          <w:p w14:paraId="09D849FC" w14:textId="77777777" w:rsidR="00556AC7" w:rsidRPr="00685FD4" w:rsidRDefault="0044021A" w:rsidP="002F0C67">
            <w:pPr>
              <w:pStyle w:val="NoSpacing"/>
              <w:rPr>
                <w:color w:val="000000"/>
                <w:sz w:val="18"/>
                <w:szCs w:val="18"/>
              </w:rPr>
            </w:pPr>
            <w:r w:rsidRPr="00685FD4">
              <w:rPr>
                <w:color w:val="000000"/>
                <w:sz w:val="18"/>
                <w:szCs w:val="18"/>
              </w:rPr>
              <w:t>2.58</w:t>
            </w:r>
            <w:r w:rsidRPr="00685FD4">
              <w:rPr>
                <w:color w:val="000000"/>
                <w:sz w:val="18"/>
                <w:szCs w:val="18"/>
                <w:u w:val="single"/>
              </w:rPr>
              <w:t>+</w:t>
            </w:r>
            <w:r w:rsidRPr="00685FD4">
              <w:rPr>
                <w:color w:val="000000"/>
                <w:sz w:val="18"/>
                <w:szCs w:val="18"/>
              </w:rPr>
              <w:t>0.56</w:t>
            </w:r>
          </w:p>
        </w:tc>
      </w:tr>
      <w:tr w:rsidR="00556AC7" w:rsidRPr="00685FD4" w14:paraId="6CFA1FDC" w14:textId="77777777" w:rsidTr="0033477E">
        <w:tc>
          <w:tcPr>
            <w:tcW w:w="1724" w:type="pct"/>
            <w:shd w:val="clear" w:color="auto" w:fill="auto"/>
          </w:tcPr>
          <w:p w14:paraId="58CC0EF9" w14:textId="77777777" w:rsidR="00556AC7" w:rsidRPr="00685FD4" w:rsidRDefault="0044021A" w:rsidP="002F0C67">
            <w:pPr>
              <w:pStyle w:val="NoSpacing"/>
              <w:rPr>
                <w:color w:val="000000"/>
              </w:rPr>
            </w:pPr>
            <w:r w:rsidRPr="00685FD4">
              <w:rPr>
                <w:color w:val="000000"/>
              </w:rPr>
              <w:t>After the experiment</w:t>
            </w:r>
          </w:p>
        </w:tc>
        <w:tc>
          <w:tcPr>
            <w:tcW w:w="1624" w:type="pct"/>
            <w:shd w:val="clear" w:color="auto" w:fill="auto"/>
          </w:tcPr>
          <w:p w14:paraId="276748FD" w14:textId="77777777" w:rsidR="00556AC7" w:rsidRPr="00685FD4" w:rsidRDefault="0044021A" w:rsidP="002F0C67">
            <w:pPr>
              <w:pStyle w:val="NoSpacing"/>
              <w:rPr>
                <w:color w:val="000000"/>
                <w:sz w:val="18"/>
                <w:szCs w:val="18"/>
              </w:rPr>
            </w:pPr>
            <w:r w:rsidRPr="00685FD4">
              <w:rPr>
                <w:color w:val="000000"/>
                <w:sz w:val="18"/>
                <w:szCs w:val="18"/>
              </w:rPr>
              <w:t>3.74</w:t>
            </w:r>
            <w:r w:rsidRPr="00685FD4">
              <w:rPr>
                <w:color w:val="000000"/>
                <w:sz w:val="18"/>
                <w:szCs w:val="18"/>
                <w:u w:val="single"/>
              </w:rPr>
              <w:t>+</w:t>
            </w:r>
            <w:r w:rsidRPr="00685FD4">
              <w:rPr>
                <w:color w:val="000000"/>
                <w:sz w:val="18"/>
                <w:szCs w:val="18"/>
              </w:rPr>
              <w:t>2.18</w:t>
            </w:r>
          </w:p>
        </w:tc>
        <w:tc>
          <w:tcPr>
            <w:tcW w:w="1652" w:type="pct"/>
            <w:shd w:val="clear" w:color="auto" w:fill="auto"/>
          </w:tcPr>
          <w:p w14:paraId="4067E648" w14:textId="77777777" w:rsidR="00556AC7" w:rsidRPr="00685FD4" w:rsidRDefault="0044021A" w:rsidP="002F0C67">
            <w:pPr>
              <w:pStyle w:val="NoSpacing"/>
              <w:rPr>
                <w:color w:val="000000"/>
                <w:sz w:val="18"/>
                <w:szCs w:val="18"/>
              </w:rPr>
            </w:pPr>
            <w:r w:rsidRPr="00685FD4">
              <w:rPr>
                <w:color w:val="000000"/>
                <w:sz w:val="18"/>
                <w:szCs w:val="18"/>
              </w:rPr>
              <w:t>3.24</w:t>
            </w:r>
            <w:r w:rsidRPr="00685FD4">
              <w:rPr>
                <w:color w:val="000000"/>
                <w:sz w:val="18"/>
                <w:szCs w:val="18"/>
                <w:u w:val="single"/>
              </w:rPr>
              <w:t>+</w:t>
            </w:r>
            <w:r w:rsidRPr="00685FD4">
              <w:rPr>
                <w:color w:val="000000"/>
                <w:sz w:val="18"/>
                <w:szCs w:val="18"/>
              </w:rPr>
              <w:t>2.56</w:t>
            </w:r>
          </w:p>
        </w:tc>
      </w:tr>
      <w:tr w:rsidR="00556AC7" w:rsidRPr="00685FD4" w14:paraId="26092196" w14:textId="77777777" w:rsidTr="0033477E">
        <w:tc>
          <w:tcPr>
            <w:tcW w:w="1724" w:type="pct"/>
            <w:shd w:val="clear" w:color="auto" w:fill="auto"/>
          </w:tcPr>
          <w:p w14:paraId="52A5349B" w14:textId="77777777" w:rsidR="00556AC7" w:rsidRPr="00685FD4" w:rsidRDefault="0044021A" w:rsidP="002F0C67">
            <w:pPr>
              <w:pStyle w:val="NoSpacing"/>
              <w:rPr>
                <w:color w:val="000000"/>
              </w:rPr>
            </w:pPr>
            <w:r w:rsidRPr="00685FD4">
              <w:rPr>
                <w:color w:val="000000"/>
              </w:rPr>
              <w:t>T</w:t>
            </w:r>
          </w:p>
        </w:tc>
        <w:tc>
          <w:tcPr>
            <w:tcW w:w="1624" w:type="pct"/>
            <w:shd w:val="clear" w:color="auto" w:fill="auto"/>
          </w:tcPr>
          <w:p w14:paraId="26DFF78D" w14:textId="77777777" w:rsidR="00556AC7" w:rsidRPr="00685FD4" w:rsidRDefault="0044021A" w:rsidP="002F0C67">
            <w:pPr>
              <w:pStyle w:val="NoSpacing"/>
              <w:rPr>
                <w:color w:val="000000"/>
                <w:sz w:val="18"/>
                <w:szCs w:val="18"/>
              </w:rPr>
            </w:pPr>
            <w:r w:rsidRPr="00685FD4">
              <w:rPr>
                <w:color w:val="000000"/>
                <w:sz w:val="18"/>
                <w:szCs w:val="18"/>
              </w:rPr>
              <w:t>-2.134</w:t>
            </w:r>
          </w:p>
        </w:tc>
        <w:tc>
          <w:tcPr>
            <w:tcW w:w="1652" w:type="pct"/>
            <w:shd w:val="clear" w:color="auto" w:fill="auto"/>
          </w:tcPr>
          <w:p w14:paraId="79289C82" w14:textId="77777777" w:rsidR="00556AC7" w:rsidRPr="00685FD4" w:rsidRDefault="0044021A" w:rsidP="002F0C67">
            <w:pPr>
              <w:pStyle w:val="NoSpacing"/>
              <w:rPr>
                <w:color w:val="000000"/>
                <w:sz w:val="18"/>
                <w:szCs w:val="18"/>
              </w:rPr>
            </w:pPr>
            <w:r w:rsidRPr="00685FD4">
              <w:rPr>
                <w:color w:val="000000"/>
                <w:sz w:val="18"/>
                <w:szCs w:val="18"/>
              </w:rPr>
              <w:t>-2.673</w:t>
            </w:r>
          </w:p>
        </w:tc>
      </w:tr>
      <w:tr w:rsidR="00556AC7" w:rsidRPr="00685FD4" w14:paraId="4FB572FF" w14:textId="77777777" w:rsidTr="0033477E">
        <w:tc>
          <w:tcPr>
            <w:tcW w:w="1724" w:type="pct"/>
            <w:shd w:val="clear" w:color="auto" w:fill="auto"/>
          </w:tcPr>
          <w:p w14:paraId="475A42CC" w14:textId="77777777" w:rsidR="00556AC7" w:rsidRPr="00685FD4" w:rsidRDefault="0044021A" w:rsidP="002F0C67">
            <w:pPr>
              <w:pStyle w:val="NoSpacing"/>
              <w:rPr>
                <w:color w:val="000000"/>
              </w:rPr>
            </w:pPr>
            <w:r w:rsidRPr="00685FD4">
              <w:rPr>
                <w:color w:val="000000"/>
              </w:rPr>
              <w:t>P</w:t>
            </w:r>
          </w:p>
        </w:tc>
        <w:tc>
          <w:tcPr>
            <w:tcW w:w="1624" w:type="pct"/>
            <w:shd w:val="clear" w:color="auto" w:fill="auto"/>
          </w:tcPr>
          <w:p w14:paraId="6CC154A3" w14:textId="77777777" w:rsidR="00556AC7" w:rsidRPr="00685FD4" w:rsidRDefault="0044021A" w:rsidP="002F0C67">
            <w:pPr>
              <w:pStyle w:val="NoSpacing"/>
              <w:rPr>
                <w:color w:val="000000"/>
                <w:sz w:val="18"/>
                <w:szCs w:val="18"/>
              </w:rPr>
            </w:pPr>
            <w:r w:rsidRPr="00685FD4">
              <w:rPr>
                <w:color w:val="000000"/>
                <w:sz w:val="18"/>
                <w:szCs w:val="18"/>
              </w:rPr>
              <w:t>&gt;0.01</w:t>
            </w:r>
          </w:p>
        </w:tc>
        <w:tc>
          <w:tcPr>
            <w:tcW w:w="1652" w:type="pct"/>
            <w:shd w:val="clear" w:color="auto" w:fill="auto"/>
          </w:tcPr>
          <w:p w14:paraId="4FD8EAD3" w14:textId="77777777" w:rsidR="00556AC7" w:rsidRPr="00685FD4" w:rsidRDefault="0044021A" w:rsidP="002F0C67">
            <w:pPr>
              <w:pStyle w:val="NoSpacing"/>
              <w:rPr>
                <w:color w:val="000000"/>
                <w:sz w:val="18"/>
                <w:szCs w:val="18"/>
              </w:rPr>
            </w:pPr>
            <w:r w:rsidRPr="00685FD4">
              <w:rPr>
                <w:color w:val="000000"/>
                <w:sz w:val="18"/>
                <w:szCs w:val="18"/>
              </w:rPr>
              <w:t>&gt;0.01</w:t>
            </w:r>
          </w:p>
        </w:tc>
      </w:tr>
    </w:tbl>
    <w:p w14:paraId="7F099260" w14:textId="77777777" w:rsidR="00CD4A29" w:rsidRDefault="00CD4A29" w:rsidP="00FF122D">
      <w:pPr>
        <w:pStyle w:val="paragraph"/>
        <w:sectPr w:rsidR="00CD4A29" w:rsidSect="0033477E">
          <w:type w:val="continuous"/>
          <w:pgSz w:w="11906" w:h="16838"/>
          <w:pgMar w:top="720" w:right="720" w:bottom="720" w:left="720" w:header="850" w:footer="418" w:gutter="0"/>
          <w:cols w:space="425"/>
          <w:docGrid w:type="linesAndChars" w:linePitch="312"/>
        </w:sectPr>
      </w:pPr>
    </w:p>
    <w:p w14:paraId="2D4162BD" w14:textId="77777777" w:rsidR="00556AC7" w:rsidRPr="00685FD4" w:rsidRDefault="0044021A" w:rsidP="00FF122D">
      <w:pPr>
        <w:pStyle w:val="paragraph"/>
      </w:pPr>
      <w:r w:rsidRPr="00685FD4">
        <w:lastRenderedPageBreak/>
        <w:t xml:space="preserve">The </w:t>
      </w:r>
      <w:r w:rsidR="0010144A">
        <w:t>fundamental</w:t>
      </w:r>
      <w:r w:rsidRPr="00685FD4">
        <w:t xml:space="preserve"> part of basketball is P&gt;0.01, which indicates that application of multimedia teaching method</w:t>
      </w:r>
      <w:r w:rsidR="0010144A">
        <w:t>s</w:t>
      </w:r>
      <w:r w:rsidRPr="00685FD4">
        <w:t xml:space="preserve"> to basketball teaching </w:t>
      </w:r>
      <w:r w:rsidR="00E41726">
        <w:t xml:space="preserve">made </w:t>
      </w:r>
      <w:r w:rsidRPr="00685FD4">
        <w:t xml:space="preserve">no significant effect on improving </w:t>
      </w:r>
      <w:r w:rsidR="0010144A">
        <w:t xml:space="preserve">basketball's </w:t>
      </w:r>
      <w:r w:rsidR="00E41726">
        <w:t xml:space="preserve">required </w:t>
      </w:r>
      <w:r w:rsidR="0010144A">
        <w:t>leve</w:t>
      </w:r>
      <w:r w:rsidRPr="00685FD4">
        <w:t>l.</w:t>
      </w:r>
    </w:p>
    <w:p w14:paraId="7FB4C088" w14:textId="77777777" w:rsidR="00556AC7" w:rsidRDefault="00974BF3" w:rsidP="00FF122D">
      <w:pPr>
        <w:pStyle w:val="paragraph"/>
      </w:pPr>
      <w:r w:rsidRPr="00685FD4">
        <w:t xml:space="preserve">Table 11 </w:t>
      </w:r>
      <w:r w:rsidR="00E41726">
        <w:t xml:space="preserve">shows that after the experiment, both </w:t>
      </w:r>
      <w:r w:rsidRPr="00685FD4">
        <w:t xml:space="preserve">fixed-point shooting and dribbling </w:t>
      </w:r>
      <w:r w:rsidR="00E41726">
        <w:t xml:space="preserve">over the pole </w:t>
      </w:r>
      <w:r w:rsidRPr="00685FD4">
        <w:t>improved</w:t>
      </w:r>
      <w:r w:rsidR="00E41726">
        <w:t xml:space="preserve"> in the control group as well. The </w:t>
      </w:r>
      <w:r w:rsidRPr="00685FD4">
        <w:t xml:space="preserve">average score of the fixed-point shooting </w:t>
      </w:r>
      <w:r w:rsidRPr="00685FD4">
        <w:lastRenderedPageBreak/>
        <w:t>increased by 0.54</w:t>
      </w:r>
      <w:r w:rsidR="00E41726">
        <w:t xml:space="preserve"> while </w:t>
      </w:r>
      <w:r w:rsidRPr="00685FD4">
        <w:t>the average value of dribble increased by 0.38</w:t>
      </w:r>
      <w:r w:rsidR="00E41726">
        <w:t>.</w:t>
      </w:r>
    </w:p>
    <w:p w14:paraId="544B2AE6" w14:textId="6A02707D" w:rsidR="00E41726" w:rsidRDefault="00E41726" w:rsidP="00FF122D">
      <w:pPr>
        <w:pStyle w:val="paragraph"/>
      </w:pPr>
    </w:p>
    <w:p w14:paraId="7AA25129" w14:textId="4010855C" w:rsidR="004B58AB" w:rsidRDefault="004B58AB" w:rsidP="00FF122D">
      <w:pPr>
        <w:pStyle w:val="paragraph"/>
      </w:pPr>
    </w:p>
    <w:p w14:paraId="54D8F0D0" w14:textId="219B45F6" w:rsidR="004B58AB" w:rsidRDefault="004B58AB" w:rsidP="00FF122D">
      <w:pPr>
        <w:pStyle w:val="paragraph"/>
      </w:pPr>
    </w:p>
    <w:p w14:paraId="5CD7C582" w14:textId="77777777" w:rsidR="004B58AB" w:rsidRPr="00685FD4" w:rsidRDefault="004B58AB" w:rsidP="00FF122D">
      <w:pPr>
        <w:pStyle w:val="paragraph"/>
      </w:pPr>
    </w:p>
    <w:p w14:paraId="62B99F61" w14:textId="77777777" w:rsidR="00CD4A29" w:rsidRDefault="00CD4A29" w:rsidP="00FF122D">
      <w:pPr>
        <w:pStyle w:val="paragraph"/>
        <w:rPr>
          <w:color w:val="000000"/>
        </w:rPr>
        <w:sectPr w:rsidR="00CD4A29" w:rsidSect="0033477E">
          <w:type w:val="continuous"/>
          <w:pgSz w:w="11906" w:h="16838"/>
          <w:pgMar w:top="720" w:right="720" w:bottom="720" w:left="720" w:header="850" w:footer="418" w:gutter="0"/>
          <w:cols w:num="2" w:space="425"/>
          <w:docGrid w:type="linesAndChars" w:linePitch="312"/>
        </w:sectPr>
      </w:pPr>
    </w:p>
    <w:tbl>
      <w:tblPr>
        <w:tblW w:w="5000" w:type="pct"/>
        <w:tblBorders>
          <w:bottom w:val="single" w:sz="4" w:space="0" w:color="auto"/>
        </w:tblBorders>
        <w:tblLook w:val="04A0" w:firstRow="1" w:lastRow="0" w:firstColumn="1" w:lastColumn="0" w:noHBand="0" w:noVBand="1"/>
      </w:tblPr>
      <w:tblGrid>
        <w:gridCol w:w="3490"/>
        <w:gridCol w:w="3489"/>
        <w:gridCol w:w="3487"/>
      </w:tblGrid>
      <w:tr w:rsidR="00CD4A29" w:rsidRPr="00685FD4" w14:paraId="06E52505" w14:textId="77777777" w:rsidTr="0033477E">
        <w:tc>
          <w:tcPr>
            <w:tcW w:w="5000" w:type="pct"/>
            <w:gridSpan w:val="3"/>
            <w:tcBorders>
              <w:bottom w:val="single" w:sz="4" w:space="0" w:color="auto"/>
            </w:tcBorders>
            <w:shd w:val="clear" w:color="auto" w:fill="auto"/>
          </w:tcPr>
          <w:p w14:paraId="062446AD" w14:textId="77777777" w:rsidR="00A568A6" w:rsidRDefault="00CD4A29" w:rsidP="002F0C67">
            <w:pPr>
              <w:pStyle w:val="NoSpacing"/>
            </w:pPr>
            <w:r w:rsidRPr="00A568A6">
              <w:lastRenderedPageBreak/>
              <w:t>Table 11.</w:t>
            </w:r>
          </w:p>
          <w:p w14:paraId="38B806AE" w14:textId="77777777" w:rsidR="00CD4A29" w:rsidRPr="00A568A6" w:rsidRDefault="00CD4A29" w:rsidP="002F0C67">
            <w:pPr>
              <w:pStyle w:val="NoSpacing"/>
              <w:rPr>
                <w:i/>
                <w:iCs/>
              </w:rPr>
            </w:pPr>
            <w:r w:rsidRPr="00A568A6">
              <w:rPr>
                <w:i/>
                <w:iCs/>
              </w:rPr>
              <w:t>Comparison of the fundamental differences of basketball in the control class</w:t>
            </w:r>
          </w:p>
        </w:tc>
      </w:tr>
      <w:tr w:rsidR="00556AC7" w:rsidRPr="00685FD4" w14:paraId="00F18364" w14:textId="77777777" w:rsidTr="0033477E">
        <w:tc>
          <w:tcPr>
            <w:tcW w:w="1667" w:type="pct"/>
            <w:tcBorders>
              <w:top w:val="single" w:sz="4" w:space="0" w:color="auto"/>
              <w:bottom w:val="single" w:sz="4" w:space="0" w:color="auto"/>
            </w:tcBorders>
            <w:shd w:val="clear" w:color="auto" w:fill="auto"/>
          </w:tcPr>
          <w:p w14:paraId="1FC9E232" w14:textId="77777777" w:rsidR="00556AC7" w:rsidRPr="00685FD4" w:rsidRDefault="00556AC7" w:rsidP="002F0C67">
            <w:pPr>
              <w:pStyle w:val="NoSpacing"/>
              <w:rPr>
                <w:color w:val="000000"/>
              </w:rPr>
            </w:pPr>
          </w:p>
        </w:tc>
        <w:tc>
          <w:tcPr>
            <w:tcW w:w="1667" w:type="pct"/>
            <w:tcBorders>
              <w:top w:val="single" w:sz="4" w:space="0" w:color="auto"/>
              <w:bottom w:val="single" w:sz="4" w:space="0" w:color="auto"/>
            </w:tcBorders>
            <w:shd w:val="clear" w:color="auto" w:fill="auto"/>
          </w:tcPr>
          <w:p w14:paraId="1EF7668B" w14:textId="77777777" w:rsidR="00556AC7" w:rsidRPr="00685FD4" w:rsidRDefault="0044021A" w:rsidP="002F0C67">
            <w:pPr>
              <w:pStyle w:val="NoSpacing"/>
              <w:rPr>
                <w:color w:val="000000"/>
              </w:rPr>
            </w:pPr>
            <w:r w:rsidRPr="00685FD4">
              <w:rPr>
                <w:color w:val="000000"/>
              </w:rPr>
              <w:t>Fixed-point shooting</w:t>
            </w:r>
          </w:p>
        </w:tc>
        <w:tc>
          <w:tcPr>
            <w:tcW w:w="1667" w:type="pct"/>
            <w:tcBorders>
              <w:top w:val="single" w:sz="4" w:space="0" w:color="auto"/>
              <w:bottom w:val="single" w:sz="4" w:space="0" w:color="auto"/>
            </w:tcBorders>
            <w:shd w:val="clear" w:color="auto" w:fill="auto"/>
          </w:tcPr>
          <w:p w14:paraId="142595D3" w14:textId="77777777" w:rsidR="00556AC7" w:rsidRPr="00685FD4" w:rsidRDefault="0044021A" w:rsidP="002F0C67">
            <w:pPr>
              <w:pStyle w:val="NoSpacing"/>
              <w:rPr>
                <w:color w:val="000000"/>
              </w:rPr>
            </w:pPr>
            <w:r w:rsidRPr="00685FD4">
              <w:rPr>
                <w:color w:val="000000"/>
              </w:rPr>
              <w:t>Dribble over the pole</w:t>
            </w:r>
          </w:p>
        </w:tc>
      </w:tr>
      <w:tr w:rsidR="00556AC7" w:rsidRPr="00685FD4" w14:paraId="3773EEED" w14:textId="77777777" w:rsidTr="0033477E">
        <w:tc>
          <w:tcPr>
            <w:tcW w:w="1667" w:type="pct"/>
            <w:tcBorders>
              <w:top w:val="single" w:sz="4" w:space="0" w:color="auto"/>
            </w:tcBorders>
            <w:shd w:val="clear" w:color="auto" w:fill="auto"/>
          </w:tcPr>
          <w:p w14:paraId="4C4A4E99" w14:textId="77777777" w:rsidR="00556AC7" w:rsidRPr="00685FD4" w:rsidRDefault="0044021A" w:rsidP="002F0C67">
            <w:pPr>
              <w:pStyle w:val="NoSpacing"/>
              <w:rPr>
                <w:color w:val="000000"/>
              </w:rPr>
            </w:pPr>
            <w:r w:rsidRPr="00685FD4">
              <w:rPr>
                <w:color w:val="000000"/>
              </w:rPr>
              <w:t>Before the experiment</w:t>
            </w:r>
          </w:p>
        </w:tc>
        <w:tc>
          <w:tcPr>
            <w:tcW w:w="1667" w:type="pct"/>
            <w:tcBorders>
              <w:top w:val="single" w:sz="4" w:space="0" w:color="auto"/>
            </w:tcBorders>
            <w:shd w:val="clear" w:color="auto" w:fill="auto"/>
          </w:tcPr>
          <w:p w14:paraId="59B6110F" w14:textId="77777777" w:rsidR="00556AC7" w:rsidRPr="00685FD4" w:rsidRDefault="0044021A" w:rsidP="002F0C67">
            <w:pPr>
              <w:pStyle w:val="NoSpacing"/>
              <w:rPr>
                <w:color w:val="000000"/>
                <w:sz w:val="18"/>
                <w:szCs w:val="18"/>
              </w:rPr>
            </w:pPr>
            <w:r w:rsidRPr="00685FD4">
              <w:rPr>
                <w:color w:val="000000"/>
                <w:sz w:val="18"/>
                <w:szCs w:val="18"/>
              </w:rPr>
              <w:t>2.80</w:t>
            </w:r>
            <w:r w:rsidRPr="00685FD4">
              <w:rPr>
                <w:color w:val="000000"/>
                <w:sz w:val="18"/>
                <w:szCs w:val="18"/>
                <w:u w:val="single"/>
              </w:rPr>
              <w:t>+</w:t>
            </w:r>
            <w:r w:rsidRPr="00685FD4">
              <w:rPr>
                <w:color w:val="000000"/>
                <w:sz w:val="18"/>
                <w:szCs w:val="18"/>
              </w:rPr>
              <w:t>0.82</w:t>
            </w:r>
          </w:p>
        </w:tc>
        <w:tc>
          <w:tcPr>
            <w:tcW w:w="1667" w:type="pct"/>
            <w:tcBorders>
              <w:top w:val="single" w:sz="4" w:space="0" w:color="auto"/>
            </w:tcBorders>
            <w:shd w:val="clear" w:color="auto" w:fill="auto"/>
          </w:tcPr>
          <w:p w14:paraId="38B94AB6" w14:textId="77777777" w:rsidR="00556AC7" w:rsidRPr="00685FD4" w:rsidRDefault="0044021A" w:rsidP="002F0C67">
            <w:pPr>
              <w:pStyle w:val="NoSpacing"/>
              <w:rPr>
                <w:color w:val="000000"/>
                <w:sz w:val="18"/>
                <w:szCs w:val="18"/>
              </w:rPr>
            </w:pPr>
            <w:r w:rsidRPr="00685FD4">
              <w:rPr>
                <w:color w:val="000000"/>
                <w:sz w:val="18"/>
                <w:szCs w:val="18"/>
              </w:rPr>
              <w:t>2.17</w:t>
            </w:r>
            <w:r w:rsidRPr="00685FD4">
              <w:rPr>
                <w:color w:val="000000"/>
                <w:sz w:val="18"/>
                <w:szCs w:val="18"/>
                <w:u w:val="single"/>
              </w:rPr>
              <w:t>+</w:t>
            </w:r>
            <w:r w:rsidRPr="00685FD4">
              <w:rPr>
                <w:color w:val="000000"/>
                <w:sz w:val="18"/>
                <w:szCs w:val="18"/>
              </w:rPr>
              <w:t>0.76</w:t>
            </w:r>
          </w:p>
        </w:tc>
      </w:tr>
      <w:tr w:rsidR="00556AC7" w:rsidRPr="00685FD4" w14:paraId="3060AADD" w14:textId="77777777" w:rsidTr="0033477E">
        <w:tc>
          <w:tcPr>
            <w:tcW w:w="1667" w:type="pct"/>
            <w:shd w:val="clear" w:color="auto" w:fill="auto"/>
          </w:tcPr>
          <w:p w14:paraId="75A1C686" w14:textId="77777777" w:rsidR="00556AC7" w:rsidRPr="00685FD4" w:rsidRDefault="0044021A" w:rsidP="002F0C67">
            <w:pPr>
              <w:pStyle w:val="NoSpacing"/>
              <w:rPr>
                <w:color w:val="000000"/>
              </w:rPr>
            </w:pPr>
            <w:r w:rsidRPr="00685FD4">
              <w:rPr>
                <w:color w:val="000000"/>
              </w:rPr>
              <w:t>After the experiment</w:t>
            </w:r>
          </w:p>
        </w:tc>
        <w:tc>
          <w:tcPr>
            <w:tcW w:w="1667" w:type="pct"/>
            <w:shd w:val="clear" w:color="auto" w:fill="auto"/>
          </w:tcPr>
          <w:p w14:paraId="5A49E702" w14:textId="77777777" w:rsidR="00556AC7" w:rsidRPr="00685FD4" w:rsidRDefault="0044021A" w:rsidP="002F0C67">
            <w:pPr>
              <w:pStyle w:val="NoSpacing"/>
              <w:rPr>
                <w:color w:val="000000"/>
                <w:sz w:val="18"/>
                <w:szCs w:val="18"/>
              </w:rPr>
            </w:pPr>
            <w:r w:rsidRPr="00685FD4">
              <w:rPr>
                <w:color w:val="000000"/>
                <w:sz w:val="18"/>
                <w:szCs w:val="18"/>
              </w:rPr>
              <w:t>3.31</w:t>
            </w:r>
            <w:r w:rsidRPr="00685FD4">
              <w:rPr>
                <w:color w:val="000000"/>
                <w:sz w:val="18"/>
                <w:szCs w:val="18"/>
                <w:u w:val="single"/>
              </w:rPr>
              <w:t>+</w:t>
            </w:r>
            <w:r w:rsidRPr="00685FD4">
              <w:rPr>
                <w:color w:val="000000"/>
                <w:sz w:val="18"/>
                <w:szCs w:val="18"/>
              </w:rPr>
              <w:t>1.49</w:t>
            </w:r>
          </w:p>
        </w:tc>
        <w:tc>
          <w:tcPr>
            <w:tcW w:w="1667" w:type="pct"/>
            <w:shd w:val="clear" w:color="auto" w:fill="auto"/>
          </w:tcPr>
          <w:p w14:paraId="603019F5" w14:textId="77777777" w:rsidR="00556AC7" w:rsidRPr="00685FD4" w:rsidRDefault="0044021A" w:rsidP="002F0C67">
            <w:pPr>
              <w:pStyle w:val="NoSpacing"/>
              <w:rPr>
                <w:color w:val="000000"/>
                <w:sz w:val="18"/>
                <w:szCs w:val="18"/>
              </w:rPr>
            </w:pPr>
            <w:r w:rsidRPr="00685FD4">
              <w:rPr>
                <w:color w:val="000000"/>
                <w:sz w:val="18"/>
                <w:szCs w:val="18"/>
              </w:rPr>
              <w:t>3.28</w:t>
            </w:r>
            <w:r w:rsidRPr="00685FD4">
              <w:rPr>
                <w:color w:val="000000"/>
                <w:sz w:val="18"/>
                <w:szCs w:val="18"/>
                <w:u w:val="single"/>
              </w:rPr>
              <w:t>+</w:t>
            </w:r>
            <w:r w:rsidRPr="00685FD4">
              <w:rPr>
                <w:color w:val="000000"/>
                <w:sz w:val="18"/>
                <w:szCs w:val="18"/>
              </w:rPr>
              <w:t>1.9</w:t>
            </w:r>
          </w:p>
        </w:tc>
      </w:tr>
      <w:tr w:rsidR="00556AC7" w:rsidRPr="00685FD4" w14:paraId="250DF9D7" w14:textId="77777777" w:rsidTr="0033477E">
        <w:tc>
          <w:tcPr>
            <w:tcW w:w="1667" w:type="pct"/>
            <w:shd w:val="clear" w:color="auto" w:fill="auto"/>
          </w:tcPr>
          <w:p w14:paraId="0787B87B" w14:textId="77777777" w:rsidR="00556AC7" w:rsidRPr="00685FD4" w:rsidRDefault="0044021A" w:rsidP="002F0C67">
            <w:pPr>
              <w:pStyle w:val="NoSpacing"/>
              <w:rPr>
                <w:color w:val="000000"/>
              </w:rPr>
            </w:pPr>
            <w:r w:rsidRPr="00685FD4">
              <w:rPr>
                <w:color w:val="000000"/>
              </w:rPr>
              <w:t>T</w:t>
            </w:r>
          </w:p>
        </w:tc>
        <w:tc>
          <w:tcPr>
            <w:tcW w:w="1667" w:type="pct"/>
            <w:shd w:val="clear" w:color="auto" w:fill="auto"/>
          </w:tcPr>
          <w:p w14:paraId="7CBCF223" w14:textId="77777777" w:rsidR="00556AC7" w:rsidRPr="00685FD4" w:rsidRDefault="0044021A" w:rsidP="002F0C67">
            <w:pPr>
              <w:pStyle w:val="NoSpacing"/>
              <w:rPr>
                <w:color w:val="000000"/>
                <w:sz w:val="18"/>
                <w:szCs w:val="18"/>
              </w:rPr>
            </w:pPr>
            <w:r w:rsidRPr="00685FD4">
              <w:rPr>
                <w:color w:val="000000"/>
                <w:sz w:val="18"/>
                <w:szCs w:val="18"/>
              </w:rPr>
              <w:t>-3.657</w:t>
            </w:r>
          </w:p>
        </w:tc>
        <w:tc>
          <w:tcPr>
            <w:tcW w:w="1667" w:type="pct"/>
            <w:shd w:val="clear" w:color="auto" w:fill="auto"/>
          </w:tcPr>
          <w:p w14:paraId="77A23667" w14:textId="77777777" w:rsidR="00556AC7" w:rsidRPr="00685FD4" w:rsidRDefault="0044021A" w:rsidP="002F0C67">
            <w:pPr>
              <w:pStyle w:val="NoSpacing"/>
              <w:rPr>
                <w:color w:val="000000"/>
                <w:sz w:val="18"/>
                <w:szCs w:val="18"/>
              </w:rPr>
            </w:pPr>
            <w:r w:rsidRPr="00685FD4">
              <w:rPr>
                <w:color w:val="000000"/>
                <w:sz w:val="18"/>
                <w:szCs w:val="18"/>
              </w:rPr>
              <w:t>-2.435</w:t>
            </w:r>
          </w:p>
        </w:tc>
      </w:tr>
      <w:tr w:rsidR="00556AC7" w:rsidRPr="00685FD4" w14:paraId="21169D4C" w14:textId="77777777" w:rsidTr="0033477E">
        <w:tc>
          <w:tcPr>
            <w:tcW w:w="1667" w:type="pct"/>
            <w:shd w:val="clear" w:color="auto" w:fill="auto"/>
          </w:tcPr>
          <w:p w14:paraId="243680A7" w14:textId="77777777" w:rsidR="00556AC7" w:rsidRPr="00685FD4" w:rsidRDefault="0044021A" w:rsidP="002F0C67">
            <w:pPr>
              <w:pStyle w:val="NoSpacing"/>
              <w:rPr>
                <w:color w:val="000000"/>
              </w:rPr>
            </w:pPr>
            <w:r w:rsidRPr="00685FD4">
              <w:rPr>
                <w:color w:val="000000"/>
              </w:rPr>
              <w:t>P</w:t>
            </w:r>
          </w:p>
        </w:tc>
        <w:tc>
          <w:tcPr>
            <w:tcW w:w="1667" w:type="pct"/>
            <w:shd w:val="clear" w:color="auto" w:fill="auto"/>
          </w:tcPr>
          <w:p w14:paraId="59F24E73" w14:textId="77777777" w:rsidR="00556AC7" w:rsidRPr="00685FD4" w:rsidRDefault="0044021A" w:rsidP="002F0C67">
            <w:pPr>
              <w:pStyle w:val="NoSpacing"/>
              <w:rPr>
                <w:color w:val="000000"/>
                <w:sz w:val="18"/>
                <w:szCs w:val="18"/>
              </w:rPr>
            </w:pPr>
            <w:r w:rsidRPr="00685FD4">
              <w:rPr>
                <w:color w:val="000000"/>
                <w:sz w:val="18"/>
                <w:szCs w:val="18"/>
              </w:rPr>
              <w:t>&gt;0.01</w:t>
            </w:r>
          </w:p>
        </w:tc>
        <w:tc>
          <w:tcPr>
            <w:tcW w:w="1667" w:type="pct"/>
            <w:shd w:val="clear" w:color="auto" w:fill="auto"/>
          </w:tcPr>
          <w:p w14:paraId="3FB86C11" w14:textId="77777777" w:rsidR="00556AC7" w:rsidRPr="00685FD4" w:rsidRDefault="0044021A" w:rsidP="002F0C67">
            <w:pPr>
              <w:pStyle w:val="NoSpacing"/>
              <w:rPr>
                <w:color w:val="000000"/>
                <w:sz w:val="18"/>
                <w:szCs w:val="18"/>
              </w:rPr>
            </w:pPr>
            <w:r w:rsidRPr="00685FD4">
              <w:rPr>
                <w:color w:val="000000"/>
                <w:sz w:val="18"/>
                <w:szCs w:val="18"/>
              </w:rPr>
              <w:t>&gt;0.01</w:t>
            </w:r>
          </w:p>
        </w:tc>
      </w:tr>
    </w:tbl>
    <w:p w14:paraId="7B9D2D45" w14:textId="77777777" w:rsidR="00CD4A29" w:rsidRDefault="00CD4A29" w:rsidP="00FF122D">
      <w:pPr>
        <w:pStyle w:val="paragraph"/>
        <w:sectPr w:rsidR="00CD4A29" w:rsidSect="0033477E">
          <w:type w:val="continuous"/>
          <w:pgSz w:w="11906" w:h="16838"/>
          <w:pgMar w:top="720" w:right="720" w:bottom="720" w:left="720" w:header="850" w:footer="418" w:gutter="0"/>
          <w:cols w:space="425"/>
          <w:docGrid w:type="linesAndChars" w:linePitch="312"/>
        </w:sectPr>
      </w:pPr>
    </w:p>
    <w:p w14:paraId="7708E841" w14:textId="77777777" w:rsidR="004B58AB" w:rsidRDefault="0044021A" w:rsidP="00FF122D">
      <w:pPr>
        <w:pStyle w:val="paragraph"/>
      </w:pPr>
      <w:r w:rsidRPr="00685FD4">
        <w:lastRenderedPageBreak/>
        <w:t xml:space="preserve">The </w:t>
      </w:r>
      <w:r w:rsidR="0010144A">
        <w:t>fundamental</w:t>
      </w:r>
      <w:r w:rsidRPr="00685FD4">
        <w:t xml:space="preserve"> part of basketball is P&gt;0.01 which indicates that traditional teaching method in basketball </w:t>
      </w:r>
      <w:r w:rsidRPr="00685FD4">
        <w:lastRenderedPageBreak/>
        <w:t xml:space="preserve">teaching has a </w:t>
      </w:r>
      <w:r w:rsidR="0010144A">
        <w:t>specific</w:t>
      </w:r>
      <w:r w:rsidRPr="00685FD4">
        <w:t xml:space="preserve"> effect on improving the </w:t>
      </w:r>
      <w:r w:rsidR="0010144A">
        <w:t>necessary</w:t>
      </w:r>
      <w:r w:rsidRPr="00685FD4">
        <w:t xml:space="preserve"> level of students' basketball.</w:t>
      </w:r>
    </w:p>
    <w:p w14:paraId="7D7CCF10" w14:textId="2BC2EB71" w:rsidR="004B58AB" w:rsidRDefault="004B58AB" w:rsidP="002F0C67">
      <w:pPr>
        <w:pStyle w:val="paragraph"/>
        <w:ind w:firstLine="0"/>
      </w:pPr>
    </w:p>
    <w:p w14:paraId="3AF2B3B4" w14:textId="77777777" w:rsidR="002F0C67" w:rsidRDefault="002F0C67" w:rsidP="002F0C67">
      <w:pPr>
        <w:pStyle w:val="paragraph"/>
        <w:ind w:firstLine="0"/>
        <w:sectPr w:rsidR="002F0C67" w:rsidSect="0033477E">
          <w:type w:val="continuous"/>
          <w:pgSz w:w="11906" w:h="16838"/>
          <w:pgMar w:top="720" w:right="720" w:bottom="720" w:left="720" w:header="850" w:footer="418" w:gutter="0"/>
          <w:cols w:num="2" w:space="425"/>
          <w:docGrid w:type="linesAndChars" w:linePitch="312"/>
        </w:sectPr>
      </w:pPr>
    </w:p>
    <w:p w14:paraId="6DC48F3D" w14:textId="03C1C016" w:rsidR="004B58AB" w:rsidRDefault="00806AAC" w:rsidP="00FF122D">
      <w:pPr>
        <w:pStyle w:val="paragraph"/>
      </w:pPr>
      <w:r>
        <w:rPr>
          <w:noProof/>
          <w:lang w:eastAsia="en-US"/>
        </w:rPr>
        <w:lastRenderedPageBreak/>
        <mc:AlternateContent>
          <mc:Choice Requires="wpg">
            <w:drawing>
              <wp:inline distT="0" distB="0" distL="0" distR="0" wp14:anchorId="122C8849" wp14:editId="113FE866">
                <wp:extent cx="6575461" cy="2753360"/>
                <wp:effectExtent l="0" t="0" r="0" b="8890"/>
                <wp:docPr id="9" name="Group 9"/>
                <wp:cNvGraphicFramePr/>
                <a:graphic xmlns:a="http://schemas.openxmlformats.org/drawingml/2006/main">
                  <a:graphicData uri="http://schemas.microsoft.com/office/word/2010/wordprocessingGroup">
                    <wpg:wgp>
                      <wpg:cNvGrpSpPr/>
                      <wpg:grpSpPr>
                        <a:xfrm>
                          <a:off x="0" y="0"/>
                          <a:ext cx="6575461" cy="2753360"/>
                          <a:chOff x="-107914" y="279855"/>
                          <a:chExt cx="4077624" cy="2953595"/>
                        </a:xfrm>
                      </wpg:grpSpPr>
                      <wps:wsp>
                        <wps:cNvPr id="8" name="Text Box 8"/>
                        <wps:cNvSpPr txBox="1"/>
                        <wps:spPr>
                          <a:xfrm>
                            <a:off x="-107914" y="2847851"/>
                            <a:ext cx="4077624" cy="3855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A403B" w14:textId="66916BD8" w:rsidR="00806AAC" w:rsidRDefault="00806AAC" w:rsidP="002F0C67">
                              <w:pPr>
                                <w:pStyle w:val="paragraph"/>
                                <w:jc w:val="center"/>
                              </w:pPr>
                              <w:r w:rsidRPr="00806AAC">
                                <w:rPr>
                                  <w:bCs/>
                                  <w:i/>
                                  <w:iCs/>
                                </w:rPr>
                                <w:t>Figure 4</w:t>
                              </w:r>
                              <w:r w:rsidRPr="00685FD4">
                                <w:rPr>
                                  <w:b/>
                                </w:rPr>
                                <w:t>.</w:t>
                              </w:r>
                              <w:r w:rsidRPr="00685FD4">
                                <w:t>Shooting situation of the experimental class and the control class before the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图片 4" descr="Figure_1"/>
                          <pic:cNvPicPr>
                            <a:picLocks noChangeAspect="1"/>
                          </pic:cNvPicPr>
                        </pic:nvPicPr>
                        <pic:blipFill rotWithShape="1">
                          <a:blip r:embed="rId21">
                            <a:extLst>
                              <a:ext uri="{28A0092B-C50C-407E-A947-70E740481C1C}">
                                <a14:useLocalDpi xmlns:a14="http://schemas.microsoft.com/office/drawing/2010/main" val="0"/>
                              </a:ext>
                            </a:extLst>
                          </a:blip>
                          <a:srcRect t="9831"/>
                          <a:stretch/>
                        </pic:blipFill>
                        <pic:spPr bwMode="auto">
                          <a:xfrm>
                            <a:off x="0" y="279855"/>
                            <a:ext cx="3830320" cy="2566849"/>
                          </a:xfrm>
                          <a:prstGeom prst="rect">
                            <a:avLst/>
                          </a:prstGeom>
                          <a:noFill/>
                          <a:ln>
                            <a:noFill/>
                          </a:ln>
                        </pic:spPr>
                      </pic:pic>
                    </wpg:wgp>
                  </a:graphicData>
                </a:graphic>
              </wp:inline>
            </w:drawing>
          </mc:Choice>
          <mc:Fallback>
            <w:pict>
              <v:group w14:anchorId="122C8849" id="Group 9" o:spid="_x0000_s1029" style="width:517.75pt;height:216.8pt;mso-position-horizontal-relative:char;mso-position-vertical-relative:line" coordorigin="-1079,2798" coordsize="40776,29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">
                <v:shape id="Text Box 8" o:spid="_x0000_s1030" type="#_x0000_t202" style="position:absolute;left:-1079;top:28478;width:40776;height: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14:paraId="5D8A403B" w14:textId="66916BD8" w:rsidR="00806AAC" w:rsidRDefault="00806AAC" w:rsidP="002F0C67">
                        <w:pPr>
                          <w:pStyle w:val="paragraph"/>
                          <w:jc w:val="center"/>
                        </w:pPr>
                        <w:r w:rsidRPr="00806AAC">
                          <w:rPr>
                            <w:bCs/>
                            <w:i/>
                            <w:iCs/>
                          </w:rPr>
                          <w:t>Figure 4</w:t>
                        </w:r>
                        <w:r w:rsidRPr="00685FD4">
                          <w:rPr>
                            <w:b/>
                          </w:rPr>
                          <w:t>.</w:t>
                        </w:r>
                        <w:r w:rsidRPr="00685FD4">
                          <w:t>Shooting situation of the experimental class and the control class before the experiment</w:t>
                        </w:r>
                      </w:p>
                    </w:txbxContent>
                  </v:textbox>
                </v:shape>
                <v:shape id="图片 4" o:spid="_x0000_s1031" type="#_x0000_t75" alt="Figure_1" style="position:absolute;top:2798;width:38303;height:25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mljvAAAAA2gAAAA8AAABkcnMvZG93bnJldi54bWxEj1FrwkAQhN8F/8OxQt/MRbFBoqeIWPCh&#10;UKr+gCW3JtHcXsxeTfrve4VCH4eZ+YZZbwfXqCd1Uns2MEtSUMSFtzWXBi7nt+kSlARki41nMvBN&#10;AtvNeLTG3PqeP+l5CqWKEJYcDVQhtLnWUlTkUBLfEkfv6juHIcqu1LbDPsJdo+dpmmmHNceFClva&#10;V1TcT1/OgEV57z8eLHi4XV/rjPAgj8yYl8mwW4EKNIT/8F/7aA0s4PdKvAF68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6aWO8AAAADaAAAADwAAAAAAAAAAAAAAAACfAgAA&#10;ZHJzL2Rvd25yZXYueG1sUEsFBgAAAAAEAAQA9wAAAIwDAAAAAA==&#10;">
                  <v:imagedata r:id="rId22" o:title="Figure_1" croptop="6443f"/>
                  <v:path arrowok="t"/>
                </v:shape>
                <w10:anchorlock/>
              </v:group>
            </w:pict>
          </mc:Fallback>
        </mc:AlternateContent>
      </w:r>
    </w:p>
    <w:p w14:paraId="39A739A2" w14:textId="77777777" w:rsidR="004B58AB" w:rsidRDefault="004B58AB" w:rsidP="00FF122D">
      <w:pPr>
        <w:pStyle w:val="paragraph"/>
      </w:pPr>
    </w:p>
    <w:p w14:paraId="576422A4" w14:textId="28B81916" w:rsidR="004B58AB" w:rsidRDefault="004B58AB" w:rsidP="00FF122D">
      <w:pPr>
        <w:pStyle w:val="paragraph"/>
        <w:sectPr w:rsidR="004B58AB" w:rsidSect="0033477E">
          <w:type w:val="continuous"/>
          <w:pgSz w:w="11906" w:h="16838"/>
          <w:pgMar w:top="720" w:right="720" w:bottom="720" w:left="720" w:header="850" w:footer="418" w:gutter="0"/>
          <w:cols w:space="425"/>
          <w:docGrid w:type="linesAndChars" w:linePitch="312"/>
        </w:sectPr>
      </w:pPr>
    </w:p>
    <w:p w14:paraId="13B5C90F" w14:textId="3820A4EE" w:rsidR="00E41726" w:rsidRDefault="0044021A" w:rsidP="00FF122D">
      <w:pPr>
        <w:pStyle w:val="paragraph"/>
      </w:pPr>
      <w:r w:rsidRPr="00685FD4">
        <w:lastRenderedPageBreak/>
        <w:t>Based on the following figure</w:t>
      </w:r>
      <w:r w:rsidR="00E41726">
        <w:t>s (Figure 4 and 5)</w:t>
      </w:r>
      <w:r w:rsidRPr="00685FD4">
        <w:t xml:space="preserve">, the results of the </w:t>
      </w:r>
      <w:r w:rsidR="0010144A">
        <w:t>fundamental</w:t>
      </w:r>
      <w:r w:rsidRPr="00685FD4">
        <w:t xml:space="preserve"> basketball part</w:t>
      </w:r>
      <w:r w:rsidR="00E41726">
        <w:t>s</w:t>
      </w:r>
      <w:r w:rsidRPr="00685FD4">
        <w:t xml:space="preserve"> of the two classes before and after the experiment </w:t>
      </w:r>
      <w:r w:rsidR="00E41726">
        <w:t xml:space="preserve">were </w:t>
      </w:r>
      <w:r w:rsidRPr="00685FD4">
        <w:t>explored</w:t>
      </w:r>
      <w:r w:rsidR="00E41726">
        <w:t xml:space="preserve">. The two figures reveal </w:t>
      </w:r>
      <w:r w:rsidRPr="00685FD4">
        <w:t>that the experimental group's fixed-point shooting scores are concentrated in more than four</w:t>
      </w:r>
      <w:r w:rsidR="00E41726">
        <w:t xml:space="preserve"> points</w:t>
      </w:r>
      <w:r w:rsidRPr="00685FD4">
        <w:t xml:space="preserve">. </w:t>
      </w:r>
    </w:p>
    <w:p w14:paraId="3FEEEF75" w14:textId="77777777" w:rsidR="00556AC7" w:rsidRPr="00685FD4" w:rsidRDefault="00E41726" w:rsidP="00FF122D">
      <w:pPr>
        <w:pStyle w:val="paragraph"/>
      </w:pPr>
      <w:r>
        <w:t xml:space="preserve">Likewise, Figure </w:t>
      </w:r>
      <w:r w:rsidR="0044021A" w:rsidRPr="00685FD4">
        <w:t xml:space="preserve">6 and 7 </w:t>
      </w:r>
      <w:r w:rsidR="001D58FB">
        <w:t xml:space="preserve">show a </w:t>
      </w:r>
      <w:r w:rsidR="0044021A" w:rsidRPr="00685FD4">
        <w:t>trajectory around the pole of the experimental class</w:t>
      </w:r>
      <w:r w:rsidR="001D58FB">
        <w:t>. A</w:t>
      </w:r>
      <w:r w:rsidR="0044021A" w:rsidRPr="00685FD4">
        <w:t>fter the experiment</w:t>
      </w:r>
      <w:r w:rsidR="001D58FB">
        <w:t>, there</w:t>
      </w:r>
      <w:r w:rsidR="0044021A" w:rsidRPr="00685FD4">
        <w:t xml:space="preserve"> is </w:t>
      </w:r>
      <w:r w:rsidR="001D58FB">
        <w:t xml:space="preserve">still </w:t>
      </w:r>
      <w:r w:rsidR="001D58FB">
        <w:lastRenderedPageBreak/>
        <w:t xml:space="preserve">concentration of </w:t>
      </w:r>
      <w:r w:rsidR="0044021A" w:rsidRPr="00685FD4">
        <w:t xml:space="preserve">more than 3 points. </w:t>
      </w:r>
      <w:r w:rsidR="001D58FB">
        <w:t xml:space="preserve">This proves </w:t>
      </w:r>
      <w:r w:rsidR="0044021A" w:rsidRPr="00685FD4">
        <w:t xml:space="preserve">that multimedia teaching method has more </w:t>
      </w:r>
      <w:r w:rsidR="0010144A">
        <w:t>pronounced</w:t>
      </w:r>
      <w:r w:rsidR="0044021A" w:rsidRPr="00685FD4">
        <w:t xml:space="preserve"> effects in improving the </w:t>
      </w:r>
      <w:r w:rsidR="0010144A">
        <w:t>necessary</w:t>
      </w:r>
      <w:r w:rsidR="0044021A" w:rsidRPr="00685FD4">
        <w:t xml:space="preserve"> level of students' basketball</w:t>
      </w:r>
      <w:r w:rsidR="001D58FB">
        <w:t xml:space="preserve"> skills</w:t>
      </w:r>
      <w:r w:rsidR="0044021A" w:rsidRPr="00685FD4">
        <w:t xml:space="preserve">. In basketball teaching, multimedia teaching methods </w:t>
      </w:r>
      <w:r w:rsidR="001D58FB">
        <w:t xml:space="preserve">thus </w:t>
      </w:r>
      <w:r w:rsidR="0044021A" w:rsidRPr="00685FD4">
        <w:t>have advantages over traditional teaching methods.</w:t>
      </w:r>
    </w:p>
    <w:p w14:paraId="4730D451" w14:textId="77777777" w:rsidR="00806AAC" w:rsidRDefault="00806AAC" w:rsidP="002F0C67">
      <w:pPr>
        <w:pStyle w:val="paragraph"/>
        <w:ind w:firstLine="0"/>
        <w:sectPr w:rsidR="00806AAC" w:rsidSect="0033477E">
          <w:type w:val="continuous"/>
          <w:pgSz w:w="11906" w:h="16838"/>
          <w:pgMar w:top="720" w:right="720" w:bottom="720" w:left="720" w:header="850" w:footer="418" w:gutter="0"/>
          <w:cols w:num="2" w:space="425"/>
          <w:docGrid w:type="linesAndChars" w:linePitch="312"/>
        </w:sectPr>
      </w:pPr>
    </w:p>
    <w:p w14:paraId="374E017E" w14:textId="662B9363" w:rsidR="00806AAC" w:rsidRDefault="00EF1C94" w:rsidP="0033477E">
      <w:pPr>
        <w:pStyle w:val="paragraph"/>
        <w:ind w:firstLine="0"/>
        <w:jc w:val="center"/>
        <w:sectPr w:rsidR="00806AAC" w:rsidSect="0033477E">
          <w:type w:val="continuous"/>
          <w:pgSz w:w="11906" w:h="16838"/>
          <w:pgMar w:top="720" w:right="720" w:bottom="720" w:left="720" w:header="850" w:footer="418" w:gutter="0"/>
          <w:cols w:space="425"/>
          <w:docGrid w:type="linesAndChars" w:linePitch="312"/>
        </w:sectPr>
      </w:pPr>
      <w:r>
        <w:rPr>
          <w:noProof/>
          <w:color w:val="000000"/>
          <w:lang w:eastAsia="en-US"/>
        </w:rPr>
        <w:lastRenderedPageBreak/>
        <w:drawing>
          <wp:inline distT="0" distB="0" distL="0" distR="0" wp14:anchorId="53B18168" wp14:editId="653C77D3">
            <wp:extent cx="6731613" cy="3544584"/>
            <wp:effectExtent l="0" t="0" r="0" b="0"/>
            <wp:docPr id="5" name="图片 5" descr="Fig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0402" cy="3607133"/>
                    </a:xfrm>
                    <a:prstGeom prst="rect">
                      <a:avLst/>
                    </a:prstGeom>
                    <a:noFill/>
                    <a:ln>
                      <a:noFill/>
                    </a:ln>
                  </pic:spPr>
                </pic:pic>
              </a:graphicData>
            </a:graphic>
          </wp:inline>
        </w:drawing>
      </w:r>
    </w:p>
    <w:p w14:paraId="469BFEFD" w14:textId="30C22950" w:rsidR="00556AC7" w:rsidRPr="00685FD4" w:rsidRDefault="00140DD8" w:rsidP="00806AAC">
      <w:pPr>
        <w:pStyle w:val="paragraph"/>
      </w:pPr>
      <w:r>
        <w:rPr>
          <w:noProof/>
          <w:color w:val="000000"/>
          <w:lang w:eastAsia="en-US"/>
        </w:rPr>
        <w:lastRenderedPageBreak/>
        <mc:AlternateContent>
          <mc:Choice Requires="wps">
            <w:drawing>
              <wp:anchor distT="0" distB="0" distL="114300" distR="114300" simplePos="0" relativeHeight="251664384" behindDoc="0" locked="0" layoutInCell="1" allowOverlap="1" wp14:anchorId="1273E626" wp14:editId="7FBBD350">
                <wp:simplePos x="0" y="0"/>
                <wp:positionH relativeFrom="column">
                  <wp:posOffset>721360</wp:posOffset>
                </wp:positionH>
                <wp:positionV relativeFrom="paragraph">
                  <wp:posOffset>35560</wp:posOffset>
                </wp:positionV>
                <wp:extent cx="5029200"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0292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9207F" w14:textId="7732E95F" w:rsidR="00806AAC" w:rsidRDefault="00806AAC" w:rsidP="002F0C67">
                            <w:pPr>
                              <w:pStyle w:val="paragraph"/>
                              <w:jc w:val="center"/>
                            </w:pPr>
                            <w:r w:rsidRPr="00806AAC">
                              <w:rPr>
                                <w:bCs/>
                                <w:i/>
                                <w:iCs/>
                              </w:rPr>
                              <w:t>Figure 5</w:t>
                            </w:r>
                            <w:r w:rsidRPr="00685FD4">
                              <w:t xml:space="preserve">.Shooting situation of experimental class and control class after </w:t>
                            </w:r>
                            <w:r>
                              <w:t xml:space="preserve">the </w:t>
                            </w:r>
                            <w:r w:rsidRPr="00685FD4">
                              <w:t>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E626" id="Text Box 10" o:spid="_x0000_s1032" type="#_x0000_t202" style="position:absolute;left:0;text-align:left;margin-left:56.8pt;margin-top:2.8pt;width:39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" fillcolor="white [3201]" stroked="f" strokeweight=".5pt">
                <v:textbox>
                  <w:txbxContent>
                    <w:p w14:paraId="6CA9207F" w14:textId="7732E95F" w:rsidR="00806AAC" w:rsidRDefault="00806AAC" w:rsidP="002F0C67">
                      <w:pPr>
                        <w:pStyle w:val="paragraph"/>
                        <w:jc w:val="center"/>
                      </w:pPr>
                      <w:r w:rsidRPr="00806AAC">
                        <w:rPr>
                          <w:bCs/>
                          <w:i/>
                          <w:iCs/>
                        </w:rPr>
                        <w:t>Figure 5</w:t>
                      </w:r>
                      <w:r w:rsidRPr="00685FD4">
                        <w:t xml:space="preserve">.Shooting situation of experimental class and control class after </w:t>
                      </w:r>
                      <w:r>
                        <w:t xml:space="preserve">the </w:t>
                      </w:r>
                      <w:r w:rsidRPr="00685FD4">
                        <w:t>experiment</w:t>
                      </w:r>
                    </w:p>
                  </w:txbxContent>
                </v:textbox>
              </v:shape>
            </w:pict>
          </mc:Fallback>
        </mc:AlternateContent>
      </w:r>
    </w:p>
    <w:p w14:paraId="6991FCEF" w14:textId="77777777" w:rsidR="00556AC7" w:rsidRPr="00685FD4" w:rsidRDefault="00556AC7" w:rsidP="00FF122D">
      <w:pPr>
        <w:pStyle w:val="paragraph"/>
      </w:pPr>
    </w:p>
    <w:p w14:paraId="20A1528A" w14:textId="77777777" w:rsidR="00C41AB6" w:rsidRDefault="00C41AB6" w:rsidP="00FF122D">
      <w:pPr>
        <w:pStyle w:val="paragraph"/>
        <w:sectPr w:rsidR="00C41AB6" w:rsidSect="0033477E">
          <w:type w:val="continuous"/>
          <w:pgSz w:w="11906" w:h="16838"/>
          <w:pgMar w:top="720" w:right="720" w:bottom="720" w:left="720" w:header="850" w:footer="418" w:gutter="0"/>
          <w:cols w:num="2" w:space="425"/>
          <w:docGrid w:type="linesAndChars" w:linePitch="312"/>
        </w:sectPr>
      </w:pPr>
    </w:p>
    <w:p w14:paraId="67E83951" w14:textId="7AFE1BC4" w:rsidR="00C41AB6" w:rsidRDefault="0033477E" w:rsidP="002F0C67">
      <w:pPr>
        <w:pStyle w:val="paragraph"/>
        <w:ind w:firstLine="0"/>
        <w:sectPr w:rsidR="00C41AB6" w:rsidSect="0033477E">
          <w:type w:val="continuous"/>
          <w:pgSz w:w="11906" w:h="16838"/>
          <w:pgMar w:top="720" w:right="720" w:bottom="720" w:left="720" w:header="850" w:footer="418" w:gutter="0"/>
          <w:cols w:space="425"/>
          <w:docGrid w:type="linesAndChars" w:linePitch="312"/>
        </w:sectPr>
      </w:pPr>
      <w:r>
        <w:rPr>
          <w:noProof/>
          <w:lang w:eastAsia="en-US"/>
        </w:rPr>
        <w:lastRenderedPageBreak/>
        <w:drawing>
          <wp:anchor distT="0" distB="0" distL="114300" distR="114300" simplePos="0" relativeHeight="251666432" behindDoc="0" locked="0" layoutInCell="1" allowOverlap="1" wp14:anchorId="2D71C53E" wp14:editId="109C9B95">
            <wp:simplePos x="0" y="0"/>
            <wp:positionH relativeFrom="margin">
              <wp:align>center</wp:align>
            </wp:positionH>
            <wp:positionV relativeFrom="paragraph">
              <wp:posOffset>178</wp:posOffset>
            </wp:positionV>
            <wp:extent cx="5637530" cy="3112770"/>
            <wp:effectExtent l="0" t="0" r="1270" b="0"/>
            <wp:wrapTopAndBottom/>
            <wp:docPr id="6" name="图片 6" descr="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_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7530" cy="311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C67">
        <w:rPr>
          <w:noProof/>
          <w:lang w:eastAsia="en-US"/>
        </w:rPr>
        <mc:AlternateContent>
          <mc:Choice Requires="wps">
            <w:drawing>
              <wp:anchor distT="0" distB="0" distL="114300" distR="114300" simplePos="0" relativeHeight="251665408" behindDoc="0" locked="0" layoutInCell="1" allowOverlap="1" wp14:anchorId="5FBBEB10" wp14:editId="017C3022">
                <wp:simplePos x="0" y="0"/>
                <wp:positionH relativeFrom="column">
                  <wp:posOffset>751954</wp:posOffset>
                </wp:positionH>
                <wp:positionV relativeFrom="paragraph">
                  <wp:posOffset>2636585</wp:posOffset>
                </wp:positionV>
                <wp:extent cx="5391150" cy="335915"/>
                <wp:effectExtent l="0" t="0" r="0" b="6985"/>
                <wp:wrapTopAndBottom/>
                <wp:docPr id="11" name="Text Box 11"/>
                <wp:cNvGraphicFramePr/>
                <a:graphic xmlns:a="http://schemas.openxmlformats.org/drawingml/2006/main">
                  <a:graphicData uri="http://schemas.microsoft.com/office/word/2010/wordprocessingShape">
                    <wps:wsp>
                      <wps:cNvSpPr txBox="1"/>
                      <wps:spPr>
                        <a:xfrm>
                          <a:off x="0" y="0"/>
                          <a:ext cx="5391150"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5FB26" w14:textId="77777777" w:rsidR="00806AAC" w:rsidRPr="00806AAC" w:rsidRDefault="00806AAC" w:rsidP="00806AAC">
                            <w:pPr>
                              <w:pStyle w:val="paragraph"/>
                              <w:rPr>
                                <w:bCs/>
                              </w:rPr>
                            </w:pPr>
                            <w:r w:rsidRPr="00806AAC">
                              <w:rPr>
                                <w:bCs/>
                                <w:i/>
                                <w:iCs/>
                              </w:rPr>
                              <w:t>Figure6</w:t>
                            </w:r>
                            <w:r w:rsidRPr="00806AAC">
                              <w:rPr>
                                <w:bCs/>
                              </w:rPr>
                              <w:t>.</w:t>
                            </w:r>
                            <w:r>
                              <w:rPr>
                                <w:bCs/>
                              </w:rPr>
                              <w:t xml:space="preserve"> </w:t>
                            </w:r>
                            <w:r w:rsidRPr="00806AAC">
                              <w:rPr>
                                <w:bCs/>
                              </w:rPr>
                              <w:t>Dribble situation of the experimental class and the control class before the experiment</w:t>
                            </w:r>
                          </w:p>
                          <w:p w14:paraId="11C0B82D" w14:textId="77777777" w:rsidR="00806AAC" w:rsidRPr="00806AAC" w:rsidRDefault="00806AAC">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BBEB10" id="Text Box 11" o:spid="_x0000_s1033" type="#_x0000_t202" style="position:absolute;left:0;text-align:left;margin-left:59.2pt;margin-top:207.6pt;width:424.5pt;height:26.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" fillcolor="white [3201]" stroked="f" strokeweight=".5pt">
                <v:textbox>
                  <w:txbxContent>
                    <w:p w14:paraId="4245FB26" w14:textId="77777777" w:rsidR="00806AAC" w:rsidRPr="00806AAC" w:rsidRDefault="00806AAC" w:rsidP="00806AAC">
                      <w:pPr>
                        <w:pStyle w:val="paragraph"/>
                        <w:rPr>
                          <w:bCs/>
                        </w:rPr>
                      </w:pPr>
                      <w:r w:rsidRPr="00806AAC">
                        <w:rPr>
                          <w:bCs/>
                          <w:i/>
                          <w:iCs/>
                        </w:rPr>
                        <w:t>Figure6</w:t>
                      </w:r>
                      <w:r w:rsidRPr="00806AAC">
                        <w:rPr>
                          <w:bCs/>
                        </w:rPr>
                        <w:t>.</w:t>
                      </w:r>
                      <w:r>
                        <w:rPr>
                          <w:bCs/>
                        </w:rPr>
                        <w:t xml:space="preserve"> </w:t>
                      </w:r>
                      <w:r w:rsidRPr="00806AAC">
                        <w:rPr>
                          <w:bCs/>
                        </w:rPr>
                        <w:t>Dribble situation of the experimental class and the control class before the experiment</w:t>
                      </w:r>
                    </w:p>
                    <w:p w14:paraId="11C0B82D" w14:textId="77777777" w:rsidR="00806AAC" w:rsidRPr="00806AAC" w:rsidRDefault="00806AAC">
                      <w:pPr>
                        <w:rPr>
                          <w:bCs/>
                        </w:rPr>
                      </w:pPr>
                    </w:p>
                  </w:txbxContent>
                </v:textbox>
                <w10:wrap type="topAndBottom"/>
              </v:shape>
            </w:pict>
          </mc:Fallback>
        </mc:AlternateContent>
      </w:r>
    </w:p>
    <w:p w14:paraId="7CE5A194" w14:textId="77777777" w:rsidR="00500188" w:rsidRDefault="00500188" w:rsidP="00500188">
      <w:pPr>
        <w:pStyle w:val="paragraph"/>
        <w:jc w:val="center"/>
        <w:sectPr w:rsidR="00500188" w:rsidSect="0033477E">
          <w:type w:val="continuous"/>
          <w:pgSz w:w="11906" w:h="16838"/>
          <w:pgMar w:top="720" w:right="720" w:bottom="720" w:left="720" w:header="850" w:footer="418" w:gutter="0"/>
          <w:cols w:space="425"/>
          <w:docGrid w:type="linesAndChars" w:linePitch="312"/>
        </w:sectPr>
      </w:pPr>
      <w:r>
        <w:rPr>
          <w:noProof/>
          <w:lang w:eastAsia="en-US"/>
        </w:rPr>
        <w:lastRenderedPageBreak/>
        <mc:AlternateContent>
          <mc:Choice Requires="wps">
            <w:drawing>
              <wp:anchor distT="0" distB="0" distL="114300" distR="114300" simplePos="0" relativeHeight="251667456" behindDoc="0" locked="0" layoutInCell="1" allowOverlap="1" wp14:anchorId="73361A36" wp14:editId="7D986CF8">
                <wp:simplePos x="0" y="0"/>
                <wp:positionH relativeFrom="column">
                  <wp:posOffset>250094</wp:posOffset>
                </wp:positionH>
                <wp:positionV relativeFrom="paragraph">
                  <wp:posOffset>3376930</wp:posOffset>
                </wp:positionV>
                <wp:extent cx="6047117" cy="310551"/>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6047117"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4308" w14:textId="77777777" w:rsidR="00500188" w:rsidRPr="00685FD4" w:rsidRDefault="00500188" w:rsidP="002F0C67">
                            <w:pPr>
                              <w:pStyle w:val="paragraph"/>
                              <w:jc w:val="center"/>
                            </w:pPr>
                            <w:r w:rsidRPr="00685FD4">
                              <w:rPr>
                                <w:b/>
                              </w:rPr>
                              <w:t>Figure 7</w:t>
                            </w:r>
                            <w:r w:rsidRPr="00685FD4">
                              <w:t>.Dribble situation of the experimental class and the control class after the experiment</w:t>
                            </w:r>
                          </w:p>
                          <w:p w14:paraId="65EA7221" w14:textId="77777777" w:rsidR="00500188" w:rsidRDefault="005001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361A36" id="Text Box 12" o:spid="_x0000_s1034" type="#_x0000_t202" style="position:absolute;left:0;text-align:left;margin-left:19.7pt;margin-top:265.9pt;width:476.15pt;height:24.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" fillcolor="white [3201]" stroked="f" strokeweight=".5pt">
                <v:textbox>
                  <w:txbxContent>
                    <w:p w14:paraId="52FA4308" w14:textId="77777777" w:rsidR="00500188" w:rsidRPr="00685FD4" w:rsidRDefault="00500188" w:rsidP="002F0C67">
                      <w:pPr>
                        <w:pStyle w:val="paragraph"/>
                        <w:jc w:val="center"/>
                      </w:pPr>
                      <w:r w:rsidRPr="00685FD4">
                        <w:rPr>
                          <w:b/>
                        </w:rPr>
                        <w:t>Figure 7</w:t>
                      </w:r>
                      <w:r w:rsidRPr="00685FD4">
                        <w:t>.Dribble situation of the experimental class and the control class after the experiment</w:t>
                      </w:r>
                    </w:p>
                    <w:p w14:paraId="65EA7221" w14:textId="77777777" w:rsidR="00500188" w:rsidRDefault="00500188"/>
                  </w:txbxContent>
                </v:textbox>
                <w10:wrap type="topAndBottom"/>
              </v:shape>
            </w:pict>
          </mc:Fallback>
        </mc:AlternateContent>
      </w:r>
      <w:r w:rsidR="00EF1C94">
        <w:rPr>
          <w:noProof/>
          <w:color w:val="000000"/>
          <w:lang w:eastAsia="en-US"/>
        </w:rPr>
        <w:drawing>
          <wp:inline distT="0" distB="0" distL="0" distR="0" wp14:anchorId="5B9960E6" wp14:editId="5B5AE864">
            <wp:extent cx="4743857" cy="3298005"/>
            <wp:effectExtent l="0" t="0" r="0" b="0"/>
            <wp:docPr id="7" name="图片 7" descr="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2720" cy="3304167"/>
                    </a:xfrm>
                    <a:prstGeom prst="rect">
                      <a:avLst/>
                    </a:prstGeom>
                    <a:noFill/>
                    <a:ln>
                      <a:noFill/>
                    </a:ln>
                  </pic:spPr>
                </pic:pic>
              </a:graphicData>
            </a:graphic>
          </wp:inline>
        </w:drawing>
      </w:r>
    </w:p>
    <w:p w14:paraId="1074B84F" w14:textId="77777777" w:rsidR="00556AC7" w:rsidRPr="00685FD4" w:rsidRDefault="001D58FB" w:rsidP="00500188">
      <w:pPr>
        <w:pStyle w:val="paragraph"/>
      </w:pPr>
      <w:r>
        <w:t xml:space="preserve">There are a few conclusions based on these findings: </w:t>
      </w:r>
      <w:r w:rsidR="0044021A" w:rsidRPr="00685FD4">
        <w:t>First, traditional teaching method</w:t>
      </w:r>
      <w:r>
        <w:t xml:space="preserve"> requires more descriptive </w:t>
      </w:r>
      <w:r w:rsidR="0044021A" w:rsidRPr="00685FD4">
        <w:t>explanation</w:t>
      </w:r>
      <w:r>
        <w:t>s</w:t>
      </w:r>
      <w:r w:rsidR="0044021A" w:rsidRPr="00685FD4">
        <w:t xml:space="preserve"> than the multimedia teaching method</w:t>
      </w:r>
      <w:r>
        <w:t xml:space="preserve">, though for that reason the traditional method cannot have a </w:t>
      </w:r>
      <w:r w:rsidR="0044021A" w:rsidRPr="00685FD4">
        <w:t xml:space="preserve">continuous attraction. In </w:t>
      </w:r>
      <w:r w:rsidR="00BB34B4">
        <w:t xml:space="preserve">a traditional </w:t>
      </w:r>
      <w:r w:rsidR="0044021A" w:rsidRPr="00685FD4">
        <w:t xml:space="preserve">class, students </w:t>
      </w:r>
      <w:r w:rsidR="00BB34B4">
        <w:t xml:space="preserve">therefore are often </w:t>
      </w:r>
      <w:r w:rsidR="0044021A" w:rsidRPr="00685FD4">
        <w:t xml:space="preserve">prone to aesthetic fatigue </w:t>
      </w:r>
      <w:r w:rsidR="00BB34B4">
        <w:t xml:space="preserve">caused by the </w:t>
      </w:r>
      <w:r w:rsidR="0044021A" w:rsidRPr="00685FD4">
        <w:t>voice and movement of the physical education teacher</w:t>
      </w:r>
      <w:r w:rsidR="00BB34B4">
        <w:t xml:space="preserve">. This is also the cause of </w:t>
      </w:r>
      <w:r w:rsidR="0044021A" w:rsidRPr="00685FD4">
        <w:t>insufficient driving force in practice</w:t>
      </w:r>
      <w:r w:rsidR="00BB34B4">
        <w:t xml:space="preserve"> of the knowledge that is acquired, which also mars </w:t>
      </w:r>
      <w:r w:rsidR="0044021A" w:rsidRPr="00685FD4">
        <w:t xml:space="preserve">the effect of teaching. Secondly, the feedback </w:t>
      </w:r>
      <w:r w:rsidR="00BB34B4">
        <w:t xml:space="preserve">about </w:t>
      </w:r>
      <w:r w:rsidR="0044021A" w:rsidRPr="00685FD4">
        <w:t xml:space="preserve">the traditional teaching method </w:t>
      </w:r>
      <w:r w:rsidR="00BB34B4">
        <w:t xml:space="preserve">reveals that it fails to construct </w:t>
      </w:r>
      <w:r w:rsidR="0010144A">
        <w:t xml:space="preserve">a </w:t>
      </w:r>
      <w:r w:rsidR="0044021A" w:rsidRPr="00685FD4">
        <w:t xml:space="preserve">specific </w:t>
      </w:r>
      <w:r w:rsidR="00BB34B4">
        <w:t xml:space="preserve">visual </w:t>
      </w:r>
      <w:r w:rsidR="0044021A" w:rsidRPr="00685FD4">
        <w:t>image</w:t>
      </w:r>
      <w:r w:rsidR="00BB34B4">
        <w:t xml:space="preserve"> about the game</w:t>
      </w:r>
      <w:r w:rsidR="0044021A" w:rsidRPr="00685FD4">
        <w:t xml:space="preserve">. </w:t>
      </w:r>
      <w:r w:rsidR="00BB34B4">
        <w:t>Their visualization only d</w:t>
      </w:r>
      <w:r w:rsidR="0044021A" w:rsidRPr="00685FD4">
        <w:t>epend</w:t>
      </w:r>
      <w:r w:rsidR="00BB34B4">
        <w:t>s</w:t>
      </w:r>
      <w:r w:rsidR="0044021A" w:rsidRPr="00685FD4">
        <w:t xml:space="preserve"> </w:t>
      </w:r>
      <w:r w:rsidR="00BB34B4">
        <w:t>up</w:t>
      </w:r>
      <w:r w:rsidR="0044021A" w:rsidRPr="00685FD4">
        <w:t xml:space="preserve">on the oral expression or description </w:t>
      </w:r>
      <w:r w:rsidR="00BB34B4">
        <w:t xml:space="preserve">given by </w:t>
      </w:r>
      <w:r w:rsidR="0044021A" w:rsidRPr="00685FD4">
        <w:t>the physical education teacher</w:t>
      </w:r>
      <w:r w:rsidR="00BB34B4">
        <w:t xml:space="preserve">. The </w:t>
      </w:r>
      <w:r w:rsidR="0044021A" w:rsidRPr="00685FD4">
        <w:t xml:space="preserve">students </w:t>
      </w:r>
      <w:r w:rsidR="000B1090">
        <w:t xml:space="preserve">fail to gain </w:t>
      </w:r>
      <w:r w:rsidR="0044021A" w:rsidRPr="00685FD4">
        <w:t xml:space="preserve">sufficient understanding of the technical movements </w:t>
      </w:r>
      <w:r w:rsidR="000B1090">
        <w:t xml:space="preserve">required in the game. In other words, teachers </w:t>
      </w:r>
      <w:r w:rsidR="0044021A" w:rsidRPr="00685FD4">
        <w:t xml:space="preserve">consume valuable teaching time </w:t>
      </w:r>
      <w:r w:rsidR="000B1090">
        <w:t xml:space="preserve">but </w:t>
      </w:r>
      <w:r w:rsidR="0044021A" w:rsidRPr="00685FD4">
        <w:t xml:space="preserve">cannot achieve the ideal teaching effect. </w:t>
      </w:r>
      <w:r w:rsidR="000B1090">
        <w:t xml:space="preserve">Hence, for these reasons, </w:t>
      </w:r>
      <w:r w:rsidR="0044021A" w:rsidRPr="00685FD4">
        <w:t>in basketball teaching, multimedia teaching method improves student's basketball basic level more than the traditional teaching method.</w:t>
      </w:r>
    </w:p>
    <w:p w14:paraId="68CF66D1" w14:textId="77777777" w:rsidR="00556AC7" w:rsidRPr="00685FD4" w:rsidRDefault="0044021A" w:rsidP="00500188">
      <w:pPr>
        <w:pStyle w:val="H2"/>
      </w:pPr>
      <w:r w:rsidRPr="00685FD4">
        <w:t>Analysis of the Advantages of Multimedia Teaching in Physical Education</w:t>
      </w:r>
    </w:p>
    <w:p w14:paraId="77A86200" w14:textId="77777777" w:rsidR="00556AC7" w:rsidRPr="009809A3" w:rsidRDefault="0044021A" w:rsidP="002F0C67">
      <w:pPr>
        <w:pStyle w:val="paragraph"/>
        <w:ind w:firstLine="0"/>
        <w:rPr>
          <w:i/>
        </w:rPr>
      </w:pPr>
      <w:r w:rsidRPr="009809A3">
        <w:rPr>
          <w:i/>
        </w:rPr>
        <w:t>1) Conducive to stimulate learning interest</w:t>
      </w:r>
    </w:p>
    <w:p w14:paraId="11C4806E" w14:textId="785FB153" w:rsidR="00556AC7" w:rsidRDefault="0044021A" w:rsidP="002F0C67">
      <w:pPr>
        <w:pStyle w:val="paragraph"/>
        <w:ind w:firstLine="0"/>
      </w:pPr>
      <w:r w:rsidRPr="00685FD4">
        <w:lastRenderedPageBreak/>
        <w:t>Multimedia technology centralizes all kinds of information</w:t>
      </w:r>
      <w:r w:rsidR="00CD1CB0">
        <w:t xml:space="preserve"> for interpretation, wh</w:t>
      </w:r>
      <w:r w:rsidRPr="00685FD4">
        <w:t>ether it is text, pictures, animation</w:t>
      </w:r>
      <w:r w:rsidR="0010144A">
        <w:t>,</w:t>
      </w:r>
      <w:r w:rsidRPr="00685FD4">
        <w:t xml:space="preserve"> or video</w:t>
      </w:r>
      <w:r w:rsidR="00CD1CB0">
        <w:t>s</w:t>
      </w:r>
      <w:r w:rsidRPr="00685FD4">
        <w:t xml:space="preserve">. </w:t>
      </w:r>
      <w:r w:rsidR="009809A3" w:rsidRPr="00685FD4">
        <w:t>I</w:t>
      </w:r>
      <w:r w:rsidRPr="00685FD4">
        <w:t>t</w:t>
      </w:r>
      <w:r w:rsidR="009809A3">
        <w:t xml:space="preserve"> develops </w:t>
      </w:r>
      <w:r w:rsidRPr="00685FD4">
        <w:t xml:space="preserve">good performance ability, allowing students to </w:t>
      </w:r>
      <w:r w:rsidR="009809A3">
        <w:t xml:space="preserve">develop </w:t>
      </w:r>
      <w:r w:rsidRPr="00685FD4">
        <w:t>more enthusiasm to</w:t>
      </w:r>
      <w:r w:rsidR="00CD1CB0">
        <w:t>wards</w:t>
      </w:r>
      <w:r w:rsidRPr="00685FD4">
        <w:t xml:space="preserve"> learning. According to the survey results, </w:t>
      </w:r>
      <w:r w:rsidR="00CD1CB0" w:rsidRPr="00CD1CB0">
        <w:t>56.6% of the students in regular teaching group show interest in learning</w:t>
      </w:r>
      <w:r w:rsidR="00CD1CB0">
        <w:t xml:space="preserve">; </w:t>
      </w:r>
      <w:r w:rsidRPr="00685FD4">
        <w:t>73.3% of the</w:t>
      </w:r>
      <w:r w:rsidR="00CD1CB0">
        <w:t>se</w:t>
      </w:r>
      <w:r w:rsidRPr="00685FD4">
        <w:t xml:space="preserve"> students </w:t>
      </w:r>
      <w:r w:rsidR="00CD1CB0">
        <w:t xml:space="preserve">found this interest due to </w:t>
      </w:r>
      <w:r w:rsidRPr="00685FD4">
        <w:t xml:space="preserve">multimedia teaching. </w:t>
      </w:r>
      <w:r w:rsidR="00CD1CB0">
        <w:t xml:space="preserve">Adequate </w:t>
      </w:r>
      <w:r w:rsidR="0010144A">
        <w:t>l</w:t>
      </w:r>
      <w:r w:rsidRPr="00685FD4">
        <w:t xml:space="preserve">earning </w:t>
      </w:r>
      <w:r w:rsidR="0010144A">
        <w:t>significan</w:t>
      </w:r>
      <w:r w:rsidRPr="00685FD4">
        <w:t>tly improve</w:t>
      </w:r>
      <w:r w:rsidR="00CD1CB0">
        <w:t>s</w:t>
      </w:r>
      <w:r w:rsidRPr="00685FD4">
        <w:t xml:space="preserve"> students' performance</w:t>
      </w:r>
      <w:r w:rsidR="00CD1CB0">
        <w:t xml:space="preserve">; besides, it is </w:t>
      </w:r>
      <w:r w:rsidR="0010144A">
        <w:t>handy</w:t>
      </w:r>
      <w:r w:rsidRPr="00685FD4">
        <w:t xml:space="preserve"> for </w:t>
      </w:r>
      <w:r w:rsidR="00CD1CB0">
        <w:t xml:space="preserve">students’ </w:t>
      </w:r>
      <w:r w:rsidRPr="00685FD4">
        <w:t xml:space="preserve">work and life. When students have a learning interest, they systematically think about knowledge and </w:t>
      </w:r>
      <w:r w:rsidR="00CD1CB0">
        <w:t xml:space="preserve">also develop </w:t>
      </w:r>
      <w:r w:rsidRPr="00685FD4">
        <w:t xml:space="preserve">the motivation </w:t>
      </w:r>
      <w:r w:rsidR="00CD1CB0">
        <w:t xml:space="preserve">required </w:t>
      </w:r>
      <w:r w:rsidRPr="00685FD4">
        <w:t xml:space="preserve">to learn. </w:t>
      </w:r>
      <w:r w:rsidR="00046C62">
        <w:t>Truly speaking, good t</w:t>
      </w:r>
      <w:r w:rsidRPr="00685FD4">
        <w:t xml:space="preserve">eaching skills </w:t>
      </w:r>
      <w:r w:rsidR="00046C62">
        <w:t xml:space="preserve">make </w:t>
      </w:r>
      <w:r w:rsidRPr="00685FD4">
        <w:t xml:space="preserve">a </w:t>
      </w:r>
      <w:r w:rsidR="0010144A">
        <w:t>significan</w:t>
      </w:r>
      <w:r w:rsidRPr="00685FD4">
        <w:t xml:space="preserve">t influence on students' interest. The traditional teaching techniques are </w:t>
      </w:r>
      <w:r w:rsidR="00046C62">
        <w:t xml:space="preserve">therefore </w:t>
      </w:r>
      <w:r w:rsidRPr="00685FD4">
        <w:t xml:space="preserve">mainly </w:t>
      </w:r>
      <w:r w:rsidR="00046C62">
        <w:t xml:space="preserve">to develop </w:t>
      </w:r>
      <w:r w:rsidRPr="00685FD4">
        <w:t>students</w:t>
      </w:r>
      <w:r w:rsidR="00046C62">
        <w:t>’ interest</w:t>
      </w:r>
      <w:r w:rsidRPr="00685FD4">
        <w:t xml:space="preserve"> to learn</w:t>
      </w:r>
      <w:r w:rsidR="00046C62">
        <w:t xml:space="preserve">, but gradually </w:t>
      </w:r>
      <w:r w:rsidRPr="00685FD4">
        <w:t xml:space="preserve">the teaching efficiency </w:t>
      </w:r>
      <w:r w:rsidR="00046C62">
        <w:t xml:space="preserve">gets </w:t>
      </w:r>
      <w:r w:rsidRPr="00685FD4">
        <w:t xml:space="preserve">relatively low. </w:t>
      </w:r>
      <w:r w:rsidR="006F71E9">
        <w:t xml:space="preserve">However, the </w:t>
      </w:r>
      <w:r w:rsidRPr="00685FD4">
        <w:t>results</w:t>
      </w:r>
      <w:r w:rsidR="006F71E9">
        <w:t xml:space="preserve"> of the experiment also suggest that </w:t>
      </w:r>
      <w:r w:rsidRPr="00685FD4">
        <w:t xml:space="preserve">once students </w:t>
      </w:r>
      <w:r w:rsidR="006F71E9">
        <w:t xml:space="preserve">develop the </w:t>
      </w:r>
      <w:r w:rsidRPr="00685FD4">
        <w:t xml:space="preserve">interest in learning, they </w:t>
      </w:r>
      <w:r w:rsidR="006F71E9">
        <w:t xml:space="preserve">show </w:t>
      </w:r>
      <w:r w:rsidRPr="00685FD4">
        <w:t xml:space="preserve">more enthusiasm, their concentration </w:t>
      </w:r>
      <w:r w:rsidR="006F71E9">
        <w:t xml:space="preserve">gets </w:t>
      </w:r>
      <w:r w:rsidRPr="00685FD4">
        <w:t xml:space="preserve">more concentrated, and the learning effect </w:t>
      </w:r>
      <w:r w:rsidR="006F71E9">
        <w:t xml:space="preserve">is </w:t>
      </w:r>
      <w:r w:rsidR="0010144A">
        <w:t>significan</w:t>
      </w:r>
      <w:r w:rsidRPr="00685FD4">
        <w:t xml:space="preserve">tly improved. </w:t>
      </w:r>
      <w:r w:rsidR="001B6493">
        <w:t xml:space="preserve">Hence, teaching gets more effective with the use of </w:t>
      </w:r>
      <w:r w:rsidRPr="00685FD4">
        <w:t>multimedia technology</w:t>
      </w:r>
      <w:r w:rsidR="001B6493">
        <w:t xml:space="preserve">. Students are able to </w:t>
      </w:r>
      <w:r w:rsidRPr="00685FD4">
        <w:t xml:space="preserve">analyze difficulties of knowledge through pictures, and </w:t>
      </w:r>
      <w:r w:rsidR="001B6493">
        <w:t xml:space="preserve">understand </w:t>
      </w:r>
      <w:r w:rsidRPr="00685FD4">
        <w:t xml:space="preserve">the </w:t>
      </w:r>
      <w:r w:rsidR="0010144A">
        <w:t>background</w:t>
      </w:r>
      <w:r w:rsidRPr="00685FD4">
        <w:t xml:space="preserve"> that needs to be mastered through repeated playback of multimedia </w:t>
      </w:r>
      <w:r w:rsidR="001B6493">
        <w:t xml:space="preserve">and further enhance their </w:t>
      </w:r>
      <w:r w:rsidR="0010144A">
        <w:t>interest and enthusiasm</w:t>
      </w:r>
      <w:r w:rsidRPr="00685FD4">
        <w:t xml:space="preserve">. </w:t>
      </w:r>
      <w:r w:rsidR="001B6493">
        <w:t>The multimedia technology also allows students to sort out k</w:t>
      </w:r>
      <w:r w:rsidRPr="00685FD4">
        <w:t xml:space="preserve">nowledge </w:t>
      </w:r>
      <w:r w:rsidR="001B6493">
        <w:t xml:space="preserve">and </w:t>
      </w:r>
      <w:r w:rsidR="0010144A">
        <w:t>understand the critical points of experience</w:t>
      </w:r>
      <w:r w:rsidR="001B6493">
        <w:t xml:space="preserve">. It </w:t>
      </w:r>
      <w:r w:rsidRPr="00685FD4">
        <w:t>stimulate</w:t>
      </w:r>
      <w:r w:rsidR="001B6493">
        <w:t>s</w:t>
      </w:r>
      <w:r w:rsidRPr="00685FD4">
        <w:t xml:space="preserve"> students' interest in learning and </w:t>
      </w:r>
      <w:r w:rsidR="001B6493">
        <w:t xml:space="preserve">to </w:t>
      </w:r>
      <w:r w:rsidRPr="00685FD4">
        <w:t xml:space="preserve">better master knowledge. Therefore, it </w:t>
      </w:r>
      <w:r w:rsidR="001B6493">
        <w:t xml:space="preserve">is evident from this study that </w:t>
      </w:r>
      <w:r w:rsidRPr="00685FD4">
        <w:t xml:space="preserve">introduction of multimedia technology </w:t>
      </w:r>
      <w:r w:rsidR="0010144A">
        <w:t>dramatical</w:t>
      </w:r>
      <w:r w:rsidRPr="00685FD4">
        <w:t>ly improve</w:t>
      </w:r>
      <w:r w:rsidR="001B6493">
        <w:t>s</w:t>
      </w:r>
      <w:r w:rsidRPr="00685FD4">
        <w:t xml:space="preserve"> students' interest in </w:t>
      </w:r>
      <w:r w:rsidR="0010144A">
        <w:t>education</w:t>
      </w:r>
      <w:r w:rsidRPr="00685FD4">
        <w:t xml:space="preserve"> and </w:t>
      </w:r>
      <w:r w:rsidR="001B6493">
        <w:t xml:space="preserve">leads </w:t>
      </w:r>
      <w:r w:rsidRPr="00685FD4">
        <w:t>to the improvement of overall teaching efficiency</w:t>
      </w:r>
      <w:r w:rsidR="00BE3042">
        <w:t xml:space="preserve"> as well</w:t>
      </w:r>
      <w:r w:rsidRPr="00685FD4">
        <w:t>.</w:t>
      </w:r>
    </w:p>
    <w:p w14:paraId="3A7FBB20" w14:textId="77777777" w:rsidR="00556AC7" w:rsidRPr="001B6493" w:rsidRDefault="0044021A" w:rsidP="002F0C67">
      <w:pPr>
        <w:pStyle w:val="paragraph"/>
        <w:ind w:firstLine="0"/>
        <w:rPr>
          <w:i/>
        </w:rPr>
      </w:pPr>
      <w:r w:rsidRPr="001B6493">
        <w:rPr>
          <w:i/>
        </w:rPr>
        <w:t>2) Conducive to intuitive teaching</w:t>
      </w:r>
    </w:p>
    <w:p w14:paraId="513A992F" w14:textId="77777777" w:rsidR="00556AC7" w:rsidRPr="00685FD4" w:rsidRDefault="001B6493" w:rsidP="002F0C67">
      <w:pPr>
        <w:pStyle w:val="paragraph"/>
        <w:ind w:firstLine="0"/>
      </w:pPr>
      <w:r>
        <w:t>T</w:t>
      </w:r>
      <w:r w:rsidR="0044021A" w:rsidRPr="00685FD4">
        <w:t>heoretical</w:t>
      </w:r>
      <w:r>
        <w:t xml:space="preserve">ly, the </w:t>
      </w:r>
      <w:r w:rsidR="0044021A" w:rsidRPr="00685FD4">
        <w:t>traditional physical education</w:t>
      </w:r>
      <w:r>
        <w:t xml:space="preserve"> depends </w:t>
      </w:r>
      <w:r w:rsidR="0044021A" w:rsidRPr="00685FD4">
        <w:t xml:space="preserve">mainly </w:t>
      </w:r>
      <w:r>
        <w:t xml:space="preserve">on </w:t>
      </w:r>
      <w:r w:rsidR="0044021A" w:rsidRPr="00685FD4">
        <w:t xml:space="preserve">the </w:t>
      </w:r>
      <w:r>
        <w:t xml:space="preserve">teachers’ descriptive </w:t>
      </w:r>
      <w:r w:rsidR="0044021A" w:rsidRPr="00685FD4">
        <w:t>explanation</w:t>
      </w:r>
      <w:r>
        <w:t>s</w:t>
      </w:r>
      <w:r w:rsidR="0044021A" w:rsidRPr="00685FD4">
        <w:t>. Students are the body of learning</w:t>
      </w:r>
      <w:r>
        <w:t xml:space="preserve"> and t</w:t>
      </w:r>
      <w:r w:rsidR="0044021A" w:rsidRPr="00685FD4">
        <w:t xml:space="preserve">eachers </w:t>
      </w:r>
      <w:r>
        <w:t xml:space="preserve">play the </w:t>
      </w:r>
      <w:r w:rsidR="0044021A" w:rsidRPr="00685FD4">
        <w:t>guiding role. Students simply accept knowledge, do not form a</w:t>
      </w:r>
      <w:r>
        <w:t>ny</w:t>
      </w:r>
      <w:r w:rsidR="0044021A" w:rsidRPr="00685FD4">
        <w:t xml:space="preserve"> passion for learning, </w:t>
      </w:r>
      <w:r>
        <w:t xml:space="preserve">nor </w:t>
      </w:r>
      <w:r w:rsidR="0044021A" w:rsidRPr="00685FD4">
        <w:t>can</w:t>
      </w:r>
      <w:r>
        <w:t xml:space="preserve"> develop </w:t>
      </w:r>
      <w:r w:rsidR="0044021A" w:rsidRPr="00685FD4">
        <w:t xml:space="preserve">interest in </w:t>
      </w:r>
      <w:r w:rsidR="0010144A">
        <w:t>education</w:t>
      </w:r>
      <w:r w:rsidR="0044021A" w:rsidRPr="00685FD4">
        <w:t xml:space="preserve">. </w:t>
      </w:r>
      <w:r>
        <w:t xml:space="preserve">It is therefore rather </w:t>
      </w:r>
      <w:r w:rsidR="0044021A" w:rsidRPr="00685FD4">
        <w:t xml:space="preserve">difficult to </w:t>
      </w:r>
      <w:r>
        <w:t xml:space="preserve">measure </w:t>
      </w:r>
      <w:r w:rsidRPr="001B6493">
        <w:t>students</w:t>
      </w:r>
      <w:r>
        <w:t xml:space="preserve">’ actual </w:t>
      </w:r>
      <w:r w:rsidR="0044021A" w:rsidRPr="00685FD4">
        <w:t xml:space="preserve">learning </w:t>
      </w:r>
      <w:r>
        <w:t>levels</w:t>
      </w:r>
      <w:r w:rsidR="0044021A" w:rsidRPr="00685FD4">
        <w:t xml:space="preserve">. </w:t>
      </w:r>
      <w:r>
        <w:t xml:space="preserve">On the other hand, </w:t>
      </w:r>
      <w:r w:rsidR="0044021A" w:rsidRPr="00685FD4">
        <w:t xml:space="preserve">multimedia technology </w:t>
      </w:r>
      <w:r>
        <w:t xml:space="preserve">allows </w:t>
      </w:r>
      <w:r w:rsidR="0044021A" w:rsidRPr="00685FD4">
        <w:t xml:space="preserve">students to </w:t>
      </w:r>
      <w:r w:rsidR="0010144A">
        <w:t>understand</w:t>
      </w:r>
      <w:r w:rsidR="0044021A" w:rsidRPr="00685FD4">
        <w:t xml:space="preserve"> knowledge </w:t>
      </w:r>
      <w:r>
        <w:t xml:space="preserve">through </w:t>
      </w:r>
      <w:r w:rsidR="0044021A" w:rsidRPr="00685FD4">
        <w:t>sight and hearing</w:t>
      </w:r>
      <w:r>
        <w:t xml:space="preserve">, directly subjecting to their intuition. </w:t>
      </w:r>
      <w:r w:rsidR="0044021A" w:rsidRPr="00685FD4">
        <w:t xml:space="preserve">It is </w:t>
      </w:r>
      <w:r>
        <w:t xml:space="preserve">much more convenient for teachers to </w:t>
      </w:r>
      <w:r w:rsidR="00641B6A">
        <w:t xml:space="preserve">distribute the </w:t>
      </w:r>
      <w:r w:rsidR="0010144A">
        <w:t xml:space="preserve">knowledge </w:t>
      </w:r>
      <w:r w:rsidR="00641B6A">
        <w:t xml:space="preserve">domain </w:t>
      </w:r>
      <w:r w:rsidR="0010144A">
        <w:t>and let students learn</w:t>
      </w:r>
      <w:r w:rsidR="0044021A" w:rsidRPr="00685FD4">
        <w:t xml:space="preserve"> intuitively through text, image</w:t>
      </w:r>
      <w:r w:rsidR="00641B6A">
        <w:t>s</w:t>
      </w:r>
      <w:r w:rsidR="0010144A">
        <w:t>,</w:t>
      </w:r>
      <w:r w:rsidR="0044021A" w:rsidRPr="00685FD4">
        <w:t xml:space="preserve"> and video</w:t>
      </w:r>
      <w:r w:rsidR="00641B6A">
        <w:t>s</w:t>
      </w:r>
      <w:r w:rsidR="0044021A" w:rsidRPr="00685FD4">
        <w:t xml:space="preserve">. </w:t>
      </w:r>
      <w:r w:rsidR="00641B6A">
        <w:t>This kind of learning intervention stimulates</w:t>
      </w:r>
      <w:r w:rsidR="0044021A" w:rsidRPr="00685FD4">
        <w:t xml:space="preserve"> students' enthusiasm for learning, creating a better learning </w:t>
      </w:r>
      <w:r w:rsidR="00641B6A">
        <w:t>environment</w:t>
      </w:r>
      <w:r w:rsidR="0044021A" w:rsidRPr="00685FD4">
        <w:t xml:space="preserve">, and </w:t>
      </w:r>
      <w:r w:rsidR="00641B6A">
        <w:t xml:space="preserve">developing </w:t>
      </w:r>
      <w:r w:rsidR="0044021A" w:rsidRPr="00685FD4">
        <w:t xml:space="preserve">excellent </w:t>
      </w:r>
      <w:r w:rsidR="00641B6A">
        <w:t xml:space="preserve">ability to grasp </w:t>
      </w:r>
      <w:r w:rsidR="0044021A" w:rsidRPr="00685FD4">
        <w:t xml:space="preserve">difficulties and </w:t>
      </w:r>
      <w:r w:rsidR="0010144A">
        <w:t>critical</w:t>
      </w:r>
      <w:r w:rsidR="0044021A" w:rsidRPr="00685FD4">
        <w:t xml:space="preserve"> points</w:t>
      </w:r>
      <w:r w:rsidR="00641B6A">
        <w:t xml:space="preserve">. Multimedia teaching is therefore </w:t>
      </w:r>
      <w:r w:rsidR="0044021A" w:rsidRPr="00685FD4">
        <w:t>a</w:t>
      </w:r>
      <w:r w:rsidR="0010144A">
        <w:t xml:space="preserve"> perfect</w:t>
      </w:r>
      <w:r w:rsidR="0044021A" w:rsidRPr="00685FD4">
        <w:t xml:space="preserve"> auxiliary tool </w:t>
      </w:r>
      <w:r w:rsidR="0044021A" w:rsidRPr="00685FD4">
        <w:lastRenderedPageBreak/>
        <w:t>for students which can effectively improve t</w:t>
      </w:r>
      <w:r w:rsidR="0010144A">
        <w:t>eachers' teaching level</w:t>
      </w:r>
      <w:r w:rsidR="0044021A" w:rsidRPr="00685FD4">
        <w:t>.</w:t>
      </w:r>
    </w:p>
    <w:p w14:paraId="501382C1" w14:textId="77777777" w:rsidR="00556AC7" w:rsidRPr="00685FD4" w:rsidRDefault="00C43AD2" w:rsidP="00FF122D">
      <w:pPr>
        <w:pStyle w:val="paragraph"/>
      </w:pPr>
      <w:r>
        <w:t xml:space="preserve">In a multimedia environment, a </w:t>
      </w:r>
      <w:r w:rsidR="0044021A" w:rsidRPr="00685FD4">
        <w:t xml:space="preserve">teacher guides students </w:t>
      </w:r>
      <w:r>
        <w:t xml:space="preserve">through PowerPoint </w:t>
      </w:r>
      <w:r w:rsidR="0044021A" w:rsidRPr="00685FD4">
        <w:t xml:space="preserve">courseware. The teaching content </w:t>
      </w:r>
      <w:r>
        <w:t xml:space="preserve">that comprise </w:t>
      </w:r>
      <w:r w:rsidR="0044021A" w:rsidRPr="00685FD4">
        <w:t xml:space="preserve">text, pictures, </w:t>
      </w:r>
      <w:r>
        <w:t xml:space="preserve">and </w:t>
      </w:r>
      <w:r w:rsidR="0044021A" w:rsidRPr="00685FD4">
        <w:t xml:space="preserve">videos </w:t>
      </w:r>
      <w:r>
        <w:t xml:space="preserve">are </w:t>
      </w:r>
      <w:r w:rsidR="0044021A" w:rsidRPr="00685FD4">
        <w:t xml:space="preserve">demonstrated in </w:t>
      </w:r>
      <w:r>
        <w:t xml:space="preserve">through </w:t>
      </w:r>
      <w:r w:rsidR="0044021A" w:rsidRPr="00685FD4">
        <w:t>slides</w:t>
      </w:r>
      <w:r>
        <w:t xml:space="preserve">. These slides are </w:t>
      </w:r>
      <w:r w:rsidR="0044021A" w:rsidRPr="00685FD4">
        <w:t xml:space="preserve">integrated </w:t>
      </w:r>
      <w:r>
        <w:t xml:space="preserve">with </w:t>
      </w:r>
      <w:r w:rsidR="0044021A" w:rsidRPr="00685FD4">
        <w:t xml:space="preserve">relevant links </w:t>
      </w:r>
      <w:r>
        <w:t xml:space="preserve">to real events and the same could be </w:t>
      </w:r>
      <w:r w:rsidR="0044021A" w:rsidRPr="00685FD4">
        <w:t>in</w:t>
      </w:r>
      <w:r w:rsidR="0010144A">
        <w:t>corpo</w:t>
      </w:r>
      <w:r w:rsidR="0044021A" w:rsidRPr="00685FD4">
        <w:t xml:space="preserve">rated </w:t>
      </w:r>
      <w:r>
        <w:t xml:space="preserve">or accessed </w:t>
      </w:r>
      <w:r w:rsidR="0044021A" w:rsidRPr="00685FD4">
        <w:t>when needed</w:t>
      </w:r>
      <w:r>
        <w:t xml:space="preserve"> through the Internet</w:t>
      </w:r>
      <w:r w:rsidR="0044021A" w:rsidRPr="00685FD4">
        <w:t xml:space="preserve">. </w:t>
      </w:r>
      <w:r>
        <w:t xml:space="preserve">The students have the freedom to search any item of </w:t>
      </w:r>
      <w:r w:rsidR="0044021A" w:rsidRPr="00685FD4">
        <w:t>knowledge</w:t>
      </w:r>
      <w:r>
        <w:t xml:space="preserve">, </w:t>
      </w:r>
      <w:r w:rsidR="0044021A" w:rsidRPr="00685FD4">
        <w:t xml:space="preserve">connect </w:t>
      </w:r>
      <w:r>
        <w:t xml:space="preserve">all </w:t>
      </w:r>
      <w:r w:rsidR="0044021A" w:rsidRPr="00685FD4">
        <w:t xml:space="preserve">knowledge </w:t>
      </w:r>
      <w:r>
        <w:t xml:space="preserve">items </w:t>
      </w:r>
      <w:r w:rsidR="0044021A" w:rsidRPr="00685FD4">
        <w:t xml:space="preserve">in tandem, </w:t>
      </w:r>
      <w:r>
        <w:t xml:space="preserve">and </w:t>
      </w:r>
      <w:r w:rsidR="0044021A" w:rsidRPr="00685FD4">
        <w:t xml:space="preserve">summarize </w:t>
      </w:r>
      <w:r>
        <w:t xml:space="preserve">them to </w:t>
      </w:r>
      <w:r w:rsidR="0044021A" w:rsidRPr="00685FD4">
        <w:t xml:space="preserve">form a </w:t>
      </w:r>
      <w:r w:rsidR="0010144A">
        <w:t>soun</w:t>
      </w:r>
      <w:r w:rsidR="0044021A" w:rsidRPr="00685FD4">
        <w:t>d learning system</w:t>
      </w:r>
      <w:r>
        <w:t xml:space="preserve">. The teacher suggests inserting </w:t>
      </w:r>
      <w:r w:rsidR="0010144A">
        <w:t>specific</w:t>
      </w:r>
      <w:r w:rsidR="0044021A" w:rsidRPr="00685FD4">
        <w:t xml:space="preserve"> pictures and audio</w:t>
      </w:r>
      <w:r>
        <w:t>s</w:t>
      </w:r>
      <w:r w:rsidR="0044021A" w:rsidRPr="00685FD4">
        <w:t xml:space="preserve"> into the courseware </w:t>
      </w:r>
      <w:r>
        <w:t xml:space="preserve">for developing </w:t>
      </w:r>
      <w:r w:rsidR="0044021A" w:rsidRPr="00685FD4">
        <w:t>students</w:t>
      </w:r>
      <w:r>
        <w:t>’</w:t>
      </w:r>
      <w:r w:rsidR="0044021A" w:rsidRPr="00685FD4">
        <w:t xml:space="preserve"> interest and enthusiasm. </w:t>
      </w:r>
      <w:r>
        <w:t xml:space="preserve">The multimedia techniques allow </w:t>
      </w:r>
      <w:r w:rsidR="0044021A" w:rsidRPr="00685FD4">
        <w:t xml:space="preserve">students understand sports more intuitively, explore </w:t>
      </w:r>
      <w:r>
        <w:t xml:space="preserve">the </w:t>
      </w:r>
      <w:r w:rsidR="0044021A" w:rsidRPr="00685FD4">
        <w:t xml:space="preserve">relevant knowledge with </w:t>
      </w:r>
      <w:r w:rsidR="0010144A">
        <w:t>tremendous</w:t>
      </w:r>
      <w:r w:rsidR="0044021A" w:rsidRPr="00685FD4">
        <w:t xml:space="preserve"> </w:t>
      </w:r>
      <w:r w:rsidR="0010144A">
        <w:t>confidence</w:t>
      </w:r>
      <w:r w:rsidR="0044021A" w:rsidRPr="00685FD4">
        <w:t xml:space="preserve">, </w:t>
      </w:r>
      <w:r>
        <w:t>and also improve</w:t>
      </w:r>
      <w:r w:rsidR="0044021A" w:rsidRPr="00685FD4">
        <w:t xml:space="preserve"> teachers' teaching efficiency. </w:t>
      </w:r>
      <w:r w:rsidR="0010144A">
        <w:t xml:space="preserve">By analyzing the movements of excellent athletes in </w:t>
      </w:r>
      <w:r>
        <w:t xml:space="preserve">videos during </w:t>
      </w:r>
      <w:r w:rsidR="0010144A">
        <w:t xml:space="preserve">the experiment, students can recognize the actual situation of relevant skills, find out the problems existing </w:t>
      </w:r>
      <w:r>
        <w:t xml:space="preserve">by making a </w:t>
      </w:r>
      <w:r w:rsidR="0010144A">
        <w:t>comparative analysis,</w:t>
      </w:r>
      <w:r w:rsidR="0044021A" w:rsidRPr="00685FD4">
        <w:t xml:space="preserve"> and improve their </w:t>
      </w:r>
      <w:r>
        <w:t xml:space="preserve">athletic </w:t>
      </w:r>
      <w:r w:rsidR="0044021A" w:rsidRPr="00685FD4">
        <w:t xml:space="preserve">skills. </w:t>
      </w:r>
      <w:r>
        <w:t xml:space="preserve">To sum up, </w:t>
      </w:r>
      <w:r w:rsidR="0044021A" w:rsidRPr="00685FD4">
        <w:t xml:space="preserve">in-depth application of multimedia technology </w:t>
      </w:r>
      <w:r>
        <w:t>stimulates</w:t>
      </w:r>
      <w:r w:rsidR="0044021A" w:rsidRPr="00685FD4">
        <w:t xml:space="preserve"> students'</w:t>
      </w:r>
      <w:r>
        <w:t xml:space="preserve"> enthusiasm for learning, helps</w:t>
      </w:r>
      <w:r w:rsidR="0044021A" w:rsidRPr="00685FD4">
        <w:t xml:space="preserve"> </w:t>
      </w:r>
      <w:r w:rsidR="0010144A">
        <w:t xml:space="preserve">improve teachers' teaching </w:t>
      </w:r>
      <w:r>
        <w:t>standard</w:t>
      </w:r>
      <w:r w:rsidR="0044021A" w:rsidRPr="00685FD4">
        <w:t>, and</w:t>
      </w:r>
      <w:r>
        <w:t xml:space="preserve"> it is </w:t>
      </w:r>
      <w:r w:rsidR="0044021A" w:rsidRPr="00685FD4">
        <w:t>more intuitive teaching</w:t>
      </w:r>
      <w:r w:rsidRPr="00C43AD2">
        <w:t xml:space="preserve"> for students</w:t>
      </w:r>
      <w:r w:rsidR="0044021A" w:rsidRPr="00685FD4">
        <w:t>.</w:t>
      </w:r>
    </w:p>
    <w:p w14:paraId="178C086C" w14:textId="77777777" w:rsidR="00556AC7" w:rsidRPr="00C43AD2" w:rsidRDefault="0044021A" w:rsidP="002F0C67">
      <w:pPr>
        <w:pStyle w:val="paragraph"/>
        <w:ind w:firstLine="0"/>
        <w:rPr>
          <w:i/>
        </w:rPr>
      </w:pPr>
      <w:r w:rsidRPr="00C43AD2">
        <w:rPr>
          <w:i/>
        </w:rPr>
        <w:t>3) Conducive to breakthrough teaching difficulties</w:t>
      </w:r>
    </w:p>
    <w:p w14:paraId="722BD6B2" w14:textId="77777777" w:rsidR="00556AC7" w:rsidRPr="00685FD4" w:rsidRDefault="0044021A" w:rsidP="002F0C67">
      <w:pPr>
        <w:pStyle w:val="paragraph"/>
        <w:ind w:firstLine="0"/>
      </w:pPr>
      <w:r w:rsidRPr="00685FD4">
        <w:t xml:space="preserve">In </w:t>
      </w:r>
      <w:r w:rsidR="00833019">
        <w:t xml:space="preserve">any </w:t>
      </w:r>
      <w:r w:rsidRPr="00685FD4">
        <w:t xml:space="preserve">teaching process, </w:t>
      </w:r>
      <w:r w:rsidR="00833019">
        <w:t xml:space="preserve">there are a few </w:t>
      </w:r>
      <w:r w:rsidR="0010144A">
        <w:t>difficulties</w:t>
      </w:r>
      <w:r w:rsidRPr="00685FD4">
        <w:t xml:space="preserve"> very </w:t>
      </w:r>
      <w:r w:rsidR="00833019" w:rsidRPr="00833019">
        <w:t xml:space="preserve">vital </w:t>
      </w:r>
      <w:r w:rsidRPr="00685FD4">
        <w:t xml:space="preserve">for students. Teachers </w:t>
      </w:r>
      <w:r w:rsidR="00833019">
        <w:t xml:space="preserve">do address to these </w:t>
      </w:r>
      <w:r w:rsidR="0010144A">
        <w:t>problems</w:t>
      </w:r>
      <w:r w:rsidRPr="00685FD4">
        <w:t xml:space="preserve"> </w:t>
      </w:r>
      <w:r w:rsidR="00833019">
        <w:t xml:space="preserve">through a descriptive explanation during their teaching. </w:t>
      </w:r>
      <w:r w:rsidRPr="00685FD4">
        <w:t xml:space="preserve">The use of multimedia technology </w:t>
      </w:r>
      <w:r w:rsidR="00833019">
        <w:t xml:space="preserve">in such situations </w:t>
      </w:r>
      <w:r w:rsidRPr="00685FD4">
        <w:t xml:space="preserve">facilitates teachers' </w:t>
      </w:r>
      <w:r w:rsidR="00833019">
        <w:t xml:space="preserve">analysis of those vital </w:t>
      </w:r>
      <w:r w:rsidRPr="00685FD4">
        <w:t xml:space="preserve">difficulties and </w:t>
      </w:r>
      <w:r w:rsidR="0010144A">
        <w:t>dramatical</w:t>
      </w:r>
      <w:r w:rsidRPr="00685FD4">
        <w:t xml:space="preserve">ly improves </w:t>
      </w:r>
      <w:r w:rsidR="00833019">
        <w:t xml:space="preserve">their </w:t>
      </w:r>
      <w:r w:rsidRPr="00685FD4">
        <w:t>t</w:t>
      </w:r>
      <w:r w:rsidR="0010144A">
        <w:t>eaching quality</w:t>
      </w:r>
      <w:r w:rsidRPr="00685FD4">
        <w:t xml:space="preserve">. </w:t>
      </w:r>
      <w:r w:rsidR="00833019" w:rsidRPr="00685FD4">
        <w:t>T</w:t>
      </w:r>
      <w:r w:rsidRPr="00685FD4">
        <w:t>he</w:t>
      </w:r>
      <w:r w:rsidR="00833019">
        <w:t xml:space="preserve"> </w:t>
      </w:r>
      <w:r w:rsidRPr="00685FD4">
        <w:t xml:space="preserve">classroom </w:t>
      </w:r>
      <w:r w:rsidR="00833019" w:rsidRPr="00833019">
        <w:t>efficiency</w:t>
      </w:r>
      <w:r w:rsidR="00833019">
        <w:t xml:space="preserve"> </w:t>
      </w:r>
      <w:r w:rsidRPr="00685FD4">
        <w:t xml:space="preserve">level is </w:t>
      </w:r>
      <w:r w:rsidR="00833019">
        <w:t xml:space="preserve">also </w:t>
      </w:r>
      <w:r w:rsidRPr="00685FD4">
        <w:t xml:space="preserve">improved. </w:t>
      </w:r>
      <w:r w:rsidR="00833019">
        <w:t xml:space="preserve">The </w:t>
      </w:r>
      <w:r w:rsidRPr="00685FD4">
        <w:t xml:space="preserve">multimedia </w:t>
      </w:r>
      <w:r w:rsidR="00833019">
        <w:t xml:space="preserve">approach provides the </w:t>
      </w:r>
      <w:r w:rsidRPr="00685FD4">
        <w:t>all-</w:t>
      </w:r>
      <w:r w:rsidR="0010144A">
        <w:t xml:space="preserve">around analysis of the </w:t>
      </w:r>
      <w:r w:rsidR="00833019">
        <w:t xml:space="preserve">vital </w:t>
      </w:r>
      <w:r w:rsidR="0010144A">
        <w:t>difficulties and critical points</w:t>
      </w:r>
      <w:r w:rsidR="00833019">
        <w:t>. It enables teachers to deeply analyze the essential items</w:t>
      </w:r>
      <w:r w:rsidR="0010144A">
        <w:t xml:space="preserve"> of knowledge </w:t>
      </w:r>
      <w:r w:rsidR="00833019">
        <w:t xml:space="preserve">about the </w:t>
      </w:r>
      <w:r w:rsidR="0010144A">
        <w:t>relevant technical movements</w:t>
      </w:r>
      <w:r w:rsidRPr="00685FD4">
        <w:t xml:space="preserve"> </w:t>
      </w:r>
      <w:r w:rsidR="00833019">
        <w:t xml:space="preserve">of the game. This </w:t>
      </w:r>
      <w:r w:rsidR="00B54EB9">
        <w:t xml:space="preserve">also </w:t>
      </w:r>
      <w:r w:rsidR="00833019">
        <w:t xml:space="preserve">gives </w:t>
      </w:r>
      <w:r w:rsidR="00B54EB9" w:rsidRPr="00B54EB9">
        <w:t xml:space="preserve">students </w:t>
      </w:r>
      <w:r w:rsidR="00833019">
        <w:t xml:space="preserve">the opportunity </w:t>
      </w:r>
      <w:r w:rsidR="00B54EB9">
        <w:t xml:space="preserve">to </w:t>
      </w:r>
      <w:r w:rsidRPr="00685FD4">
        <w:t>combine theory and practice</w:t>
      </w:r>
      <w:r w:rsidR="00B54EB9">
        <w:t xml:space="preserve">, and </w:t>
      </w:r>
      <w:r w:rsidRPr="00685FD4">
        <w:t>learn relevant knowledge more intuitively</w:t>
      </w:r>
      <w:r w:rsidR="00B54EB9">
        <w:t>. The teachers are also able to improve</w:t>
      </w:r>
      <w:r w:rsidR="0010144A">
        <w:t xml:space="preserve"> the</w:t>
      </w:r>
      <w:r w:rsidR="00B54EB9">
        <w:t>ir</w:t>
      </w:r>
      <w:r w:rsidR="0010144A">
        <w:t xml:space="preserve"> teaching level</w:t>
      </w:r>
      <w:r w:rsidR="00B54EB9">
        <w:t>s</w:t>
      </w:r>
      <w:r w:rsidR="0010144A">
        <w:t xml:space="preserve"> and</w:t>
      </w:r>
      <w:r w:rsidRPr="00685FD4">
        <w:t xml:space="preserve"> </w:t>
      </w:r>
      <w:r w:rsidR="00B54EB9">
        <w:t xml:space="preserve">understand how to </w:t>
      </w:r>
      <w:r w:rsidRPr="00685FD4">
        <w:t xml:space="preserve">analyze </w:t>
      </w:r>
      <w:r w:rsidR="00B54EB9">
        <w:t xml:space="preserve">vital </w:t>
      </w:r>
      <w:r w:rsidRPr="00685FD4">
        <w:t xml:space="preserve">difficulties </w:t>
      </w:r>
      <w:r w:rsidR="00B54EB9">
        <w:t xml:space="preserve">raised by students </w:t>
      </w:r>
      <w:r w:rsidRPr="00685FD4">
        <w:t xml:space="preserve">and </w:t>
      </w:r>
      <w:r w:rsidR="00B54EB9">
        <w:t>suggest solutions</w:t>
      </w:r>
      <w:r w:rsidRPr="00685FD4">
        <w:t>.</w:t>
      </w:r>
    </w:p>
    <w:p w14:paraId="16D8651A" w14:textId="77777777" w:rsidR="00556AC7" w:rsidRPr="00B54EB9" w:rsidRDefault="0044021A" w:rsidP="002F0C67">
      <w:pPr>
        <w:pStyle w:val="paragraph"/>
        <w:ind w:firstLine="0"/>
        <w:rPr>
          <w:i/>
        </w:rPr>
      </w:pPr>
      <w:r w:rsidRPr="00B54EB9">
        <w:rPr>
          <w:i/>
        </w:rPr>
        <w:t>4) Conducive to increasing the amount of teaching information</w:t>
      </w:r>
    </w:p>
    <w:p w14:paraId="06AB426F" w14:textId="77777777" w:rsidR="00556AC7" w:rsidRPr="00685FD4" w:rsidRDefault="00B54EB9" w:rsidP="002F0C67">
      <w:pPr>
        <w:pStyle w:val="paragraph"/>
        <w:ind w:firstLine="0"/>
      </w:pPr>
      <w:r w:rsidRPr="00685FD4">
        <w:t>M</w:t>
      </w:r>
      <w:r w:rsidR="0044021A" w:rsidRPr="00685FD4">
        <w:t>ultimedia</w:t>
      </w:r>
      <w:r>
        <w:t xml:space="preserve"> </w:t>
      </w:r>
      <w:r w:rsidR="0044021A" w:rsidRPr="00685FD4">
        <w:t>technology</w:t>
      </w:r>
      <w:r>
        <w:t xml:space="preserve"> enables</w:t>
      </w:r>
      <w:r w:rsidR="0044021A" w:rsidRPr="00685FD4">
        <w:t xml:space="preserve"> teachers </w:t>
      </w:r>
      <w:r>
        <w:t xml:space="preserve">to </w:t>
      </w:r>
      <w:r w:rsidR="0044021A" w:rsidRPr="00685FD4">
        <w:t xml:space="preserve">organize </w:t>
      </w:r>
      <w:r>
        <w:t xml:space="preserve">the teaching </w:t>
      </w:r>
      <w:r w:rsidR="0044021A" w:rsidRPr="00685FD4">
        <w:t xml:space="preserve">content, optimize </w:t>
      </w:r>
      <w:r w:rsidR="0010144A">
        <w:t>data</w:t>
      </w:r>
      <w:r w:rsidR="0044021A" w:rsidRPr="00685FD4">
        <w:t xml:space="preserve">, </w:t>
      </w:r>
      <w:r w:rsidR="008F3DAA">
        <w:t xml:space="preserve">and design </w:t>
      </w:r>
      <w:r w:rsidR="0044021A" w:rsidRPr="00685FD4">
        <w:t>a good knowledge transfer</w:t>
      </w:r>
      <w:r w:rsidR="008F3DAA">
        <w:t xml:space="preserve"> mechanism through a much customized curriculum</w:t>
      </w:r>
      <w:r w:rsidR="0044021A" w:rsidRPr="00685FD4">
        <w:t xml:space="preserve">. </w:t>
      </w:r>
      <w:r w:rsidR="008F3DAA">
        <w:t>The m</w:t>
      </w:r>
      <w:r w:rsidR="0044021A" w:rsidRPr="00685FD4">
        <w:t xml:space="preserve">ultimedia </w:t>
      </w:r>
      <w:r w:rsidR="008F3DAA">
        <w:t xml:space="preserve">curriculum comprising </w:t>
      </w:r>
      <w:r w:rsidR="0044021A" w:rsidRPr="00685FD4">
        <w:t xml:space="preserve">pictures and videos is relatively vivid </w:t>
      </w:r>
      <w:r w:rsidR="008F3DAA" w:rsidRPr="008F3DAA">
        <w:t xml:space="preserve">and contains more information </w:t>
      </w:r>
      <w:r w:rsidR="008F3DAA">
        <w:t xml:space="preserve">as </w:t>
      </w:r>
      <w:r w:rsidR="0044021A" w:rsidRPr="00685FD4">
        <w:t xml:space="preserve">compared to </w:t>
      </w:r>
      <w:r w:rsidR="008F3DAA">
        <w:t xml:space="preserve">text books that have only </w:t>
      </w:r>
      <w:r w:rsidR="0044021A" w:rsidRPr="00685FD4">
        <w:t xml:space="preserve">words </w:t>
      </w:r>
      <w:r w:rsidR="008F3DAA">
        <w:t>and descriptions</w:t>
      </w:r>
      <w:r w:rsidR="0044021A" w:rsidRPr="00685FD4">
        <w:t xml:space="preserve">. The extensive use of multimedia technology has </w:t>
      </w:r>
      <w:r w:rsidR="0010144A">
        <w:t>dramatical</w:t>
      </w:r>
      <w:r w:rsidR="0044021A" w:rsidRPr="00685FD4">
        <w:t xml:space="preserve">ly improved </w:t>
      </w:r>
      <w:r w:rsidR="0044021A" w:rsidRPr="00685FD4">
        <w:lastRenderedPageBreak/>
        <w:t>t</w:t>
      </w:r>
      <w:r w:rsidR="0010144A">
        <w:t>eachers' teaching content</w:t>
      </w:r>
      <w:r w:rsidR="0044021A" w:rsidRPr="00685FD4">
        <w:t xml:space="preserve"> in the classroom</w:t>
      </w:r>
      <w:r w:rsidR="008F3DAA">
        <w:t xml:space="preserve">. It </w:t>
      </w:r>
      <w:r w:rsidR="0044021A" w:rsidRPr="00685FD4">
        <w:t>provide</w:t>
      </w:r>
      <w:r w:rsidR="008F3DAA">
        <w:t>s</w:t>
      </w:r>
      <w:r w:rsidR="0044021A" w:rsidRPr="00685FD4">
        <w:t xml:space="preserve"> more knowledge to students in a limited time. After conducting </w:t>
      </w:r>
      <w:r w:rsidR="008F3DAA">
        <w:t xml:space="preserve">the </w:t>
      </w:r>
      <w:r w:rsidR="0044021A" w:rsidRPr="00685FD4">
        <w:t>experimental analysis through multimedia teaching, it is found that m</w:t>
      </w:r>
      <w:r w:rsidR="0010144A">
        <w:t>ost students welcomed multimedia technology</w:t>
      </w:r>
      <w:r w:rsidR="008F3DAA">
        <w:t xml:space="preserve"> as a </w:t>
      </w:r>
      <w:r w:rsidR="0044021A" w:rsidRPr="00685FD4">
        <w:t>v</w:t>
      </w:r>
      <w:r w:rsidR="0010144A">
        <w:t>ital</w:t>
      </w:r>
      <w:r w:rsidR="0044021A" w:rsidRPr="00685FD4">
        <w:t xml:space="preserve"> teaching aid. It </w:t>
      </w:r>
      <w:r w:rsidR="008F3DAA">
        <w:t xml:space="preserve">also </w:t>
      </w:r>
      <w:r w:rsidR="0044021A" w:rsidRPr="00685FD4">
        <w:t>changed the traditional teaching mode</w:t>
      </w:r>
      <w:r w:rsidR="0010144A">
        <w:t>l</w:t>
      </w:r>
      <w:r w:rsidR="0044021A" w:rsidRPr="00685FD4">
        <w:t xml:space="preserve"> and </w:t>
      </w:r>
      <w:r w:rsidR="008F3DAA">
        <w:t xml:space="preserve">brought </w:t>
      </w:r>
      <w:r w:rsidR="0044021A" w:rsidRPr="00685FD4">
        <w:t xml:space="preserve">more auditory and visual feelings for students </w:t>
      </w:r>
      <w:r w:rsidR="0010144A">
        <w:t>scientifically and efficientl</w:t>
      </w:r>
      <w:r w:rsidR="0044021A" w:rsidRPr="00685FD4">
        <w:t>y</w:t>
      </w:r>
      <w:r w:rsidR="008F3DAA">
        <w:t xml:space="preserve">. This has not only </w:t>
      </w:r>
      <w:r w:rsidR="0044021A" w:rsidRPr="00685FD4">
        <w:t>improved students' interest in learning</w:t>
      </w:r>
      <w:r w:rsidR="008F3DAA">
        <w:t xml:space="preserve"> but also increased the </w:t>
      </w:r>
      <w:r w:rsidR="0044021A" w:rsidRPr="00685FD4">
        <w:t xml:space="preserve">teaching efficiency of teachers. </w:t>
      </w:r>
      <w:r w:rsidR="008F3DAA" w:rsidRPr="008F3DAA">
        <w:t>With</w:t>
      </w:r>
      <w:r w:rsidR="008F3DAA">
        <w:t xml:space="preserve"> the help of </w:t>
      </w:r>
      <w:r w:rsidR="008F3DAA" w:rsidRPr="008F3DAA">
        <w:t xml:space="preserve">powerful audio and video functions </w:t>
      </w:r>
      <w:r w:rsidR="008F3DAA">
        <w:t>laid down in m</w:t>
      </w:r>
      <w:r w:rsidR="0044021A" w:rsidRPr="00685FD4">
        <w:t>ultimedia</w:t>
      </w:r>
      <w:r w:rsidR="008F3DAA">
        <w:t xml:space="preserve"> </w:t>
      </w:r>
      <w:r w:rsidR="0044021A" w:rsidRPr="00685FD4">
        <w:t>technology</w:t>
      </w:r>
      <w:r w:rsidR="008F3DAA">
        <w:t xml:space="preserve">, </w:t>
      </w:r>
      <w:r w:rsidR="0044021A" w:rsidRPr="00685FD4">
        <w:t xml:space="preserve">students </w:t>
      </w:r>
      <w:r w:rsidR="008F3DAA">
        <w:t xml:space="preserve">develop </w:t>
      </w:r>
      <w:r w:rsidR="0044021A" w:rsidRPr="00685FD4">
        <w:t>intuitive understanding</w:t>
      </w:r>
      <w:r w:rsidR="008F3DAA">
        <w:t>, avoid</w:t>
      </w:r>
      <w:r w:rsidR="0044021A" w:rsidRPr="00685FD4">
        <w:t xml:space="preserve"> mistakes in </w:t>
      </w:r>
      <w:r w:rsidR="008F3DAA">
        <w:t xml:space="preserve">their </w:t>
      </w:r>
      <w:r w:rsidR="0044021A" w:rsidRPr="00685FD4">
        <w:t>practice, and learn with a more positive attitude</w:t>
      </w:r>
      <w:r w:rsidR="00896125">
        <w:t xml:space="preserve">. </w:t>
      </w:r>
      <w:r w:rsidR="0044021A" w:rsidRPr="00685FD4">
        <w:t xml:space="preserve">Therefore, our physical education teachers should devote more energy and time to perfect the teaching content of multimedia and promote multimedia teaching through </w:t>
      </w:r>
      <w:r w:rsidR="0010144A">
        <w:t>more profound</w:t>
      </w:r>
      <w:r w:rsidR="0044021A" w:rsidRPr="00685FD4">
        <w:t xml:space="preserve"> research.</w:t>
      </w:r>
    </w:p>
    <w:p w14:paraId="73204156" w14:textId="77777777" w:rsidR="00556AC7" w:rsidRPr="00685FD4" w:rsidRDefault="0044021A" w:rsidP="00500188">
      <w:pPr>
        <w:pStyle w:val="H2"/>
      </w:pPr>
      <w:r w:rsidRPr="00685FD4">
        <w:t>Limitations of multimedia technology in the use of physical education</w:t>
      </w:r>
    </w:p>
    <w:p w14:paraId="3777761B" w14:textId="77777777" w:rsidR="00556AC7" w:rsidRPr="00896125" w:rsidRDefault="0044021A" w:rsidP="002F0C67">
      <w:pPr>
        <w:pStyle w:val="paragraph"/>
        <w:ind w:firstLine="0"/>
        <w:rPr>
          <w:i/>
        </w:rPr>
      </w:pPr>
      <w:r w:rsidRPr="00896125">
        <w:rPr>
          <w:i/>
        </w:rPr>
        <w:t>1) Site restrictions</w:t>
      </w:r>
    </w:p>
    <w:p w14:paraId="7CFAB901" w14:textId="77777777" w:rsidR="00556AC7" w:rsidRPr="00685FD4" w:rsidRDefault="0044021A" w:rsidP="002F0C67">
      <w:pPr>
        <w:pStyle w:val="paragraph"/>
        <w:ind w:firstLine="0"/>
      </w:pPr>
      <w:r w:rsidRPr="00685FD4">
        <w:t xml:space="preserve">The equipment </w:t>
      </w:r>
      <w:r w:rsidR="001B5339">
        <w:t xml:space="preserve">and gadgets used </w:t>
      </w:r>
      <w:r w:rsidRPr="00685FD4">
        <w:t xml:space="preserve">in </w:t>
      </w:r>
      <w:r w:rsidR="001B5339">
        <w:t xml:space="preserve">teaching through </w:t>
      </w:r>
      <w:r w:rsidRPr="00685FD4">
        <w:t xml:space="preserve">multimedia technology </w:t>
      </w:r>
      <w:r w:rsidR="001B5339">
        <w:t xml:space="preserve">are </w:t>
      </w:r>
      <w:r w:rsidRPr="00685FD4">
        <w:t xml:space="preserve">generally operated indoors, but training and demonstrations </w:t>
      </w:r>
      <w:r w:rsidR="001B5339" w:rsidRPr="001B5339">
        <w:t xml:space="preserve">in physical education </w:t>
      </w:r>
      <w:r w:rsidR="001B5339">
        <w:t xml:space="preserve">requires </w:t>
      </w:r>
      <w:r w:rsidRPr="00685FD4">
        <w:t xml:space="preserve">outside </w:t>
      </w:r>
      <w:r w:rsidR="001B5339">
        <w:t xml:space="preserve">activities too. For this reason that </w:t>
      </w:r>
      <w:r w:rsidRPr="00685FD4">
        <w:t>multimed</w:t>
      </w:r>
      <w:r w:rsidR="001B5339">
        <w:t>ia teaching is generally indoors, a few outdoor teaching</w:t>
      </w:r>
      <w:r w:rsidRPr="00685FD4">
        <w:t xml:space="preserve"> </w:t>
      </w:r>
      <w:r w:rsidR="001B5339">
        <w:t>activities are restricted</w:t>
      </w:r>
      <w:r w:rsidRPr="00685FD4">
        <w:t>.</w:t>
      </w:r>
      <w:r w:rsidR="001B5339">
        <w:t xml:space="preserve"> </w:t>
      </w:r>
    </w:p>
    <w:p w14:paraId="39985B57" w14:textId="77777777" w:rsidR="00556AC7" w:rsidRPr="00896125" w:rsidRDefault="0044021A" w:rsidP="002F0C67">
      <w:pPr>
        <w:pStyle w:val="paragraph"/>
        <w:ind w:firstLine="0"/>
        <w:rPr>
          <w:i/>
        </w:rPr>
      </w:pPr>
      <w:r w:rsidRPr="00896125">
        <w:rPr>
          <w:i/>
        </w:rPr>
        <w:t>2) Lack of hardware facilities</w:t>
      </w:r>
    </w:p>
    <w:p w14:paraId="24F4FBBD" w14:textId="77777777" w:rsidR="00556AC7" w:rsidRPr="00685FD4" w:rsidRDefault="0044021A" w:rsidP="002F0C67">
      <w:pPr>
        <w:pStyle w:val="paragraph"/>
        <w:ind w:firstLine="0"/>
      </w:pPr>
      <w:r w:rsidRPr="00685FD4">
        <w:t xml:space="preserve">Multimedia technology </w:t>
      </w:r>
      <w:r w:rsidR="001B5339">
        <w:t xml:space="preserve">requires a lot of hardware such as computers, display monitors, play stations, and Internet. But </w:t>
      </w:r>
      <w:r w:rsidRPr="00685FD4">
        <w:t>many primary and secondary schools</w:t>
      </w:r>
      <w:r w:rsidR="001B5339">
        <w:t xml:space="preserve"> lack such </w:t>
      </w:r>
      <w:r w:rsidRPr="00685FD4">
        <w:t xml:space="preserve">multimedia </w:t>
      </w:r>
      <w:r w:rsidR="001B5339" w:rsidRPr="001B5339">
        <w:t xml:space="preserve">hardware </w:t>
      </w:r>
      <w:r w:rsidRPr="00685FD4">
        <w:t>in</w:t>
      </w:r>
      <w:r w:rsidR="001B5339">
        <w:t xml:space="preserve"> </w:t>
      </w:r>
      <w:r w:rsidRPr="00685FD4">
        <w:t>sufficient</w:t>
      </w:r>
      <w:r w:rsidR="001B5339">
        <w:t xml:space="preserve"> number and quantity</w:t>
      </w:r>
      <w:r w:rsidRPr="00685FD4">
        <w:t xml:space="preserve">. Many schools do not have </w:t>
      </w:r>
      <w:r w:rsidR="001B5339">
        <w:t xml:space="preserve">even adequate </w:t>
      </w:r>
      <w:r w:rsidRPr="00685FD4">
        <w:t xml:space="preserve">multimedia environment </w:t>
      </w:r>
      <w:r w:rsidR="001B5339">
        <w:t xml:space="preserve">where </w:t>
      </w:r>
      <w:r w:rsidRPr="00685FD4">
        <w:t xml:space="preserve">the configuration </w:t>
      </w:r>
      <w:r w:rsidR="001B5339">
        <w:t xml:space="preserve">with the equipment is really very </w:t>
      </w:r>
      <w:r w:rsidRPr="00685FD4">
        <w:t>low. For example,</w:t>
      </w:r>
      <w:r w:rsidR="0010144A">
        <w:t xml:space="preserve"> </w:t>
      </w:r>
      <w:r w:rsidR="001B5339">
        <w:t>l</w:t>
      </w:r>
      <w:r w:rsidRPr="00685FD4">
        <w:t>arge screen displays on playground</w:t>
      </w:r>
      <w:r w:rsidR="001B5339">
        <w:t>s</w:t>
      </w:r>
      <w:r w:rsidRPr="00685FD4">
        <w:t>, drones</w:t>
      </w:r>
      <w:r w:rsidR="0010144A">
        <w:t>,</w:t>
      </w:r>
      <w:r w:rsidRPr="00685FD4">
        <w:t xml:space="preserve"> and </w:t>
      </w:r>
      <w:r w:rsidR="001B5339">
        <w:t xml:space="preserve">many </w:t>
      </w:r>
      <w:r w:rsidRPr="00685FD4">
        <w:t>more</w:t>
      </w:r>
      <w:r w:rsidR="001B5339">
        <w:t xml:space="preserve"> are either missing or of poor quality</w:t>
      </w:r>
      <w:r w:rsidRPr="00685FD4">
        <w:t xml:space="preserve">. </w:t>
      </w:r>
      <w:r w:rsidR="0010144A">
        <w:t>Defective</w:t>
      </w:r>
      <w:r w:rsidRPr="00685FD4">
        <w:t xml:space="preserve"> equipment affect</w:t>
      </w:r>
      <w:r w:rsidR="001B5339">
        <w:t>s</w:t>
      </w:r>
      <w:r w:rsidRPr="00685FD4">
        <w:t xml:space="preserve"> the classroom teaching. </w:t>
      </w:r>
      <w:r w:rsidR="001B5339">
        <w:t xml:space="preserve">In the absence of the specialized equipment, teachers often use </w:t>
      </w:r>
      <w:r w:rsidRPr="00685FD4">
        <w:t>simple pictures</w:t>
      </w:r>
      <w:r w:rsidR="001B5339">
        <w:t xml:space="preserve"> to explain </w:t>
      </w:r>
      <w:r w:rsidRPr="00685FD4">
        <w:t>technical actions</w:t>
      </w:r>
      <w:r w:rsidR="001B5339">
        <w:t>, but it does not help much</w:t>
      </w:r>
      <w:r w:rsidRPr="00685FD4">
        <w:t xml:space="preserve">. It </w:t>
      </w:r>
      <w:r w:rsidR="001B5339">
        <w:t xml:space="preserve">rather adversely </w:t>
      </w:r>
      <w:r w:rsidRPr="00685FD4">
        <w:t xml:space="preserve">affects students' interest in </w:t>
      </w:r>
      <w:r w:rsidR="001B5339">
        <w:t xml:space="preserve">the </w:t>
      </w:r>
      <w:r w:rsidRPr="00685FD4">
        <w:t xml:space="preserve">class </w:t>
      </w:r>
      <w:r w:rsidR="001B5339">
        <w:t xml:space="preserve">and teachers lose the overall </w:t>
      </w:r>
      <w:r w:rsidRPr="00685FD4">
        <w:t xml:space="preserve">classroom </w:t>
      </w:r>
      <w:r w:rsidR="001B5339">
        <w:t>impact</w:t>
      </w:r>
      <w:r w:rsidRPr="00685FD4">
        <w:t>.</w:t>
      </w:r>
    </w:p>
    <w:p w14:paraId="656A410C" w14:textId="77777777" w:rsidR="00556AC7" w:rsidRPr="00896125" w:rsidRDefault="0044021A" w:rsidP="002F0C67">
      <w:pPr>
        <w:pStyle w:val="paragraph"/>
        <w:ind w:firstLine="0"/>
        <w:rPr>
          <w:i/>
        </w:rPr>
      </w:pPr>
      <w:r w:rsidRPr="00896125">
        <w:rPr>
          <w:i/>
        </w:rPr>
        <w:t>3) Teacher professional knowledge needs to be improved</w:t>
      </w:r>
    </w:p>
    <w:p w14:paraId="384E5CD3" w14:textId="77777777" w:rsidR="00556AC7" w:rsidRPr="00685FD4" w:rsidRDefault="0044021A" w:rsidP="002F0C67">
      <w:pPr>
        <w:pStyle w:val="paragraph"/>
        <w:ind w:firstLine="0"/>
      </w:pPr>
      <w:r w:rsidRPr="00685FD4">
        <w:t xml:space="preserve">With the continuous </w:t>
      </w:r>
      <w:r w:rsidR="001B5339">
        <w:t xml:space="preserve">educational </w:t>
      </w:r>
      <w:r w:rsidRPr="00685FD4">
        <w:t xml:space="preserve">development </w:t>
      </w:r>
      <w:r w:rsidR="001B5339">
        <w:t>in China</w:t>
      </w:r>
      <w:r w:rsidRPr="00685FD4">
        <w:t xml:space="preserve">, </w:t>
      </w:r>
      <w:r w:rsidR="001B5339">
        <w:t xml:space="preserve">the use of </w:t>
      </w:r>
      <w:r w:rsidRPr="00685FD4">
        <w:t xml:space="preserve">advanced technology </w:t>
      </w:r>
      <w:r w:rsidR="001B5339">
        <w:t>has increased greatly</w:t>
      </w:r>
      <w:r w:rsidR="0010144A">
        <w:t>. T</w:t>
      </w:r>
      <w:r w:rsidRPr="00685FD4">
        <w:t>he operators of these technologies are mostly teachers</w:t>
      </w:r>
      <w:r w:rsidR="001B5339">
        <w:t xml:space="preserve">; hence their </w:t>
      </w:r>
      <w:r w:rsidR="0010144A">
        <w:t>quality level</w:t>
      </w:r>
      <w:r w:rsidRPr="00685FD4">
        <w:t xml:space="preserve"> determines the implementation of these advanced technologies. </w:t>
      </w:r>
      <w:r w:rsidR="0010144A">
        <w:t>T</w:t>
      </w:r>
      <w:r w:rsidRPr="00685FD4">
        <w:t xml:space="preserve">o better implement the new </w:t>
      </w:r>
      <w:r w:rsidR="0010144A">
        <w:t>education model</w:t>
      </w:r>
      <w:r w:rsidRPr="00685FD4">
        <w:t xml:space="preserve">, teachers </w:t>
      </w:r>
      <w:r w:rsidR="001B5339">
        <w:t xml:space="preserve">therefore </w:t>
      </w:r>
      <w:r w:rsidRPr="00685FD4">
        <w:t xml:space="preserve">need to learn and explore </w:t>
      </w:r>
      <w:r w:rsidR="001B5339">
        <w:t xml:space="preserve">the advanced technologies </w:t>
      </w:r>
      <w:r w:rsidRPr="00685FD4">
        <w:t xml:space="preserve">at a deeper level from theory to practice. </w:t>
      </w:r>
      <w:r w:rsidR="001B5339">
        <w:t>M</w:t>
      </w:r>
      <w:r w:rsidRPr="00685FD4">
        <w:t xml:space="preserve">any </w:t>
      </w:r>
      <w:r w:rsidRPr="00685FD4">
        <w:lastRenderedPageBreak/>
        <w:t xml:space="preserve">teachers </w:t>
      </w:r>
      <w:r w:rsidR="001B5339">
        <w:t xml:space="preserve">are not willing to </w:t>
      </w:r>
      <w:r w:rsidRPr="00685FD4">
        <w:t xml:space="preserve">adapt to multimedia teaching, </w:t>
      </w:r>
      <w:r w:rsidR="001B5339">
        <w:t xml:space="preserve">but it is important that </w:t>
      </w:r>
      <w:r w:rsidRPr="00685FD4">
        <w:t xml:space="preserve">multimedia teaching </w:t>
      </w:r>
      <w:r w:rsidR="001B5339">
        <w:t xml:space="preserve">should </w:t>
      </w:r>
      <w:r w:rsidRPr="00685FD4">
        <w:t xml:space="preserve">become </w:t>
      </w:r>
      <w:r w:rsidR="001B5339">
        <w:t xml:space="preserve">a very </w:t>
      </w:r>
      <w:r w:rsidR="0010144A">
        <w:t>crucial</w:t>
      </w:r>
      <w:r w:rsidRPr="00685FD4">
        <w:t xml:space="preserve"> teaching model</w:t>
      </w:r>
      <w:r w:rsidR="0010144A">
        <w:t>. T</w:t>
      </w:r>
      <w:r w:rsidRPr="00685FD4">
        <w:t xml:space="preserve">he </w:t>
      </w:r>
      <w:r w:rsidR="00A1547C">
        <w:t xml:space="preserve">hands-on skills and </w:t>
      </w:r>
      <w:r w:rsidRPr="00685FD4">
        <w:t xml:space="preserve">professional knowledge of teachers </w:t>
      </w:r>
      <w:r w:rsidR="00A1547C">
        <w:t xml:space="preserve">about multimedia technology therefore </w:t>
      </w:r>
      <w:r w:rsidRPr="00685FD4">
        <w:t>needs to be improved.</w:t>
      </w:r>
    </w:p>
    <w:p w14:paraId="314BE0F9" w14:textId="77777777" w:rsidR="00556AC7" w:rsidRPr="00685FD4" w:rsidRDefault="00A1547C" w:rsidP="00500188">
      <w:pPr>
        <w:pStyle w:val="paragraph"/>
      </w:pPr>
      <w:r>
        <w:t xml:space="preserve">The </w:t>
      </w:r>
      <w:r w:rsidR="0044021A" w:rsidRPr="00685FD4">
        <w:t>t</w:t>
      </w:r>
      <w:r w:rsidR="0010144A">
        <w:t>eachers' quality level</w:t>
      </w:r>
      <w:r w:rsidR="0044021A" w:rsidRPr="00685FD4">
        <w:t xml:space="preserve"> determines the effectiveness of multimedia</w:t>
      </w:r>
      <w:r>
        <w:t xml:space="preserve"> teaching</w:t>
      </w:r>
      <w:r w:rsidR="0044021A" w:rsidRPr="00685FD4">
        <w:t xml:space="preserve">. </w:t>
      </w:r>
      <w:r w:rsidRPr="00685FD4">
        <w:t>T</w:t>
      </w:r>
      <w:r w:rsidR="0044021A" w:rsidRPr="00685FD4">
        <w:t>eachers</w:t>
      </w:r>
      <w:r>
        <w:t xml:space="preserve"> </w:t>
      </w:r>
      <w:r w:rsidR="0044021A" w:rsidRPr="00685FD4">
        <w:t xml:space="preserve">must </w:t>
      </w:r>
      <w:r>
        <w:t xml:space="preserve">therefore possess </w:t>
      </w:r>
      <w:r w:rsidR="0010144A">
        <w:t>adequate</w:t>
      </w:r>
      <w:r w:rsidR="0044021A" w:rsidRPr="00685FD4">
        <w:t xml:space="preserve"> </w:t>
      </w:r>
      <w:r>
        <w:t xml:space="preserve">skills of </w:t>
      </w:r>
      <w:r w:rsidR="0044021A" w:rsidRPr="00685FD4">
        <w:t xml:space="preserve">equipment operation, courseware production, and software use. </w:t>
      </w:r>
      <w:r w:rsidRPr="00685FD4">
        <w:t>T</w:t>
      </w:r>
      <w:r w:rsidR="0044021A" w:rsidRPr="00685FD4">
        <w:t>eachers</w:t>
      </w:r>
      <w:r>
        <w:t xml:space="preserve">’ </w:t>
      </w:r>
      <w:r w:rsidR="0044021A" w:rsidRPr="00685FD4">
        <w:t>efficiency</w:t>
      </w:r>
      <w:r>
        <w:t xml:space="preserve"> in the use of multimedia proves a </w:t>
      </w:r>
      <w:r w:rsidR="0044021A" w:rsidRPr="00685FD4">
        <w:t>breakthrough in all aspects of multimedia technology. The</w:t>
      </w:r>
      <w:r>
        <w:t xml:space="preserve">y can </w:t>
      </w:r>
      <w:r w:rsidR="0044021A" w:rsidRPr="00685FD4">
        <w:t xml:space="preserve">conduct good technical training </w:t>
      </w:r>
      <w:r>
        <w:t xml:space="preserve">only if they are well versed in multimedia teaching </w:t>
      </w:r>
      <w:r w:rsidR="0044021A" w:rsidRPr="00685FD4">
        <w:t xml:space="preserve">from theory to practice. They </w:t>
      </w:r>
      <w:r>
        <w:t xml:space="preserve">should be able to </w:t>
      </w:r>
      <w:r w:rsidR="0044021A" w:rsidRPr="00685FD4">
        <w:t xml:space="preserve">use advanced computer technology and networks to obtain relevant information. </w:t>
      </w:r>
      <w:r>
        <w:t>It is also important for teachers to c</w:t>
      </w:r>
      <w:r w:rsidR="0044021A" w:rsidRPr="00685FD4">
        <w:t>on</w:t>
      </w:r>
      <w:r w:rsidR="0010144A">
        <w:t>tinual</w:t>
      </w:r>
      <w:r w:rsidR="0044021A" w:rsidRPr="00685FD4">
        <w:t xml:space="preserve">ly enrich </w:t>
      </w:r>
      <w:r>
        <w:t xml:space="preserve">themselves </w:t>
      </w:r>
      <w:r w:rsidR="0044021A" w:rsidRPr="00685FD4">
        <w:t>and consolidate the connotation of multimedia teaching to maximize the</w:t>
      </w:r>
      <w:r>
        <w:t>ir</w:t>
      </w:r>
      <w:r w:rsidR="0044021A" w:rsidRPr="00685FD4">
        <w:t xml:space="preserve"> teaching </w:t>
      </w:r>
      <w:r>
        <w:t>skills</w:t>
      </w:r>
      <w:r w:rsidR="0044021A" w:rsidRPr="00685FD4">
        <w:t>.</w:t>
      </w:r>
    </w:p>
    <w:p w14:paraId="47026D86" w14:textId="77777777" w:rsidR="00556AC7" w:rsidRPr="00500188" w:rsidRDefault="0044021A" w:rsidP="00500188">
      <w:pPr>
        <w:pStyle w:val="H1"/>
      </w:pPr>
      <w:r w:rsidRPr="00500188">
        <w:rPr>
          <w:rStyle w:val="shorttext"/>
        </w:rPr>
        <w:t>Conclusion</w:t>
      </w:r>
    </w:p>
    <w:p w14:paraId="433088F1" w14:textId="77777777" w:rsidR="00556AC7" w:rsidRPr="00685FD4" w:rsidRDefault="00A1547C" w:rsidP="00FF122D">
      <w:pPr>
        <w:pStyle w:val="paragraph"/>
      </w:pPr>
      <w:r>
        <w:t xml:space="preserve">With the changing times, </w:t>
      </w:r>
      <w:r w:rsidR="0044021A" w:rsidRPr="00685FD4">
        <w:t xml:space="preserve">science and technology </w:t>
      </w:r>
      <w:r>
        <w:t xml:space="preserve">has also made tremendous </w:t>
      </w:r>
      <w:r w:rsidR="0044021A" w:rsidRPr="00685FD4">
        <w:t xml:space="preserve">progress. Computers and networks have become popular in </w:t>
      </w:r>
      <w:r w:rsidR="00680FCA">
        <w:t xml:space="preserve">this </w:t>
      </w:r>
      <w:r w:rsidR="0044021A" w:rsidRPr="00685FD4">
        <w:t>new era. The development of multimedia technology has played a</w:t>
      </w:r>
      <w:r w:rsidR="0010144A">
        <w:t>n influential</w:t>
      </w:r>
      <w:r w:rsidR="0044021A" w:rsidRPr="00685FD4">
        <w:t xml:space="preserve"> role in promoting education</w:t>
      </w:r>
      <w:r w:rsidR="00680FCA" w:rsidRPr="00680FCA">
        <w:t xml:space="preserve"> in major universities</w:t>
      </w:r>
      <w:r w:rsidR="0044021A" w:rsidRPr="00685FD4">
        <w:t xml:space="preserve">, especially </w:t>
      </w:r>
      <w:r w:rsidR="00680FCA">
        <w:t xml:space="preserve">in </w:t>
      </w:r>
      <w:r w:rsidR="0044021A" w:rsidRPr="00685FD4">
        <w:t xml:space="preserve">the improvement of physical education. </w:t>
      </w:r>
      <w:r w:rsidR="00680FCA">
        <w:t>But t</w:t>
      </w:r>
      <w:r w:rsidR="0044021A" w:rsidRPr="00685FD4">
        <w:t>eachers' usual teaching methods</w:t>
      </w:r>
      <w:r w:rsidR="00680FCA">
        <w:t xml:space="preserve"> </w:t>
      </w:r>
      <w:r w:rsidR="0044021A" w:rsidRPr="00685FD4">
        <w:t xml:space="preserve">are far from being able to adapt to and meet the requirements </w:t>
      </w:r>
      <w:r w:rsidR="00680FCA">
        <w:t xml:space="preserve">and </w:t>
      </w:r>
      <w:r w:rsidR="00680FCA" w:rsidRPr="00680FCA">
        <w:t xml:space="preserve">challenges </w:t>
      </w:r>
      <w:r w:rsidR="0044021A" w:rsidRPr="00685FD4">
        <w:t xml:space="preserve">of contemporary college physical education. </w:t>
      </w:r>
      <w:r w:rsidR="00680FCA">
        <w:t>To address this issue</w:t>
      </w:r>
      <w:r w:rsidR="0044021A" w:rsidRPr="00685FD4">
        <w:t xml:space="preserve">, </w:t>
      </w:r>
      <w:r w:rsidR="00680FCA">
        <w:t xml:space="preserve">several </w:t>
      </w:r>
      <w:r w:rsidR="0044021A" w:rsidRPr="00685FD4">
        <w:t xml:space="preserve">universities have </w:t>
      </w:r>
      <w:r w:rsidR="00680FCA">
        <w:t xml:space="preserve">initiated </w:t>
      </w:r>
      <w:r w:rsidR="0044021A" w:rsidRPr="00685FD4">
        <w:t>study reform</w:t>
      </w:r>
      <w:r w:rsidR="00680FCA">
        <w:t>s</w:t>
      </w:r>
      <w:r w:rsidR="0044021A" w:rsidRPr="00685FD4">
        <w:t xml:space="preserve"> </w:t>
      </w:r>
      <w:r w:rsidR="00680FCA">
        <w:t xml:space="preserve">in </w:t>
      </w:r>
      <w:r w:rsidR="0044021A" w:rsidRPr="00685FD4">
        <w:t>sports teaching and beg</w:t>
      </w:r>
      <w:r w:rsidR="00680FCA">
        <w:t>u</w:t>
      </w:r>
      <w:r w:rsidR="0044021A" w:rsidRPr="00685FD4">
        <w:t xml:space="preserve">n to focus on </w:t>
      </w:r>
      <w:r w:rsidR="00680FCA">
        <w:t xml:space="preserve">the use of </w:t>
      </w:r>
      <w:r w:rsidR="0044021A" w:rsidRPr="00685FD4">
        <w:t xml:space="preserve">multimedia technology </w:t>
      </w:r>
      <w:r w:rsidR="00680FCA">
        <w:t xml:space="preserve">in </w:t>
      </w:r>
      <w:r w:rsidR="0044021A" w:rsidRPr="00685FD4">
        <w:t xml:space="preserve">physical education. </w:t>
      </w:r>
      <w:r w:rsidR="00680FCA">
        <w:t>Adequate steps are taken to ex</w:t>
      </w:r>
      <w:r w:rsidR="0044021A" w:rsidRPr="00685FD4">
        <w:t>plor</w:t>
      </w:r>
      <w:r w:rsidR="00680FCA">
        <w:t xml:space="preserve">e </w:t>
      </w:r>
      <w:r w:rsidR="0044021A" w:rsidRPr="00685FD4">
        <w:t xml:space="preserve">new ways to use multimedia technology for physical education </w:t>
      </w:r>
      <w:r w:rsidR="00680FCA">
        <w:t xml:space="preserve">and find a </w:t>
      </w:r>
      <w:r w:rsidR="0044021A" w:rsidRPr="00685FD4">
        <w:t xml:space="preserve">new direction in </w:t>
      </w:r>
      <w:r w:rsidR="0010144A">
        <w:t>studying</w:t>
      </w:r>
      <w:r w:rsidR="0044021A" w:rsidRPr="00685FD4">
        <w:t xml:space="preserve"> physical education in universities. </w:t>
      </w:r>
      <w:r w:rsidR="00680FCA">
        <w:t>Research s</w:t>
      </w:r>
      <w:r w:rsidR="0044021A" w:rsidRPr="00685FD4">
        <w:t xml:space="preserve">tudies have </w:t>
      </w:r>
      <w:r w:rsidR="00680FCA">
        <w:t xml:space="preserve">also emphasized upon the </w:t>
      </w:r>
      <w:r w:rsidR="00680FCA" w:rsidRPr="00680FCA">
        <w:t>us</w:t>
      </w:r>
      <w:r w:rsidR="00680FCA">
        <w:t xml:space="preserve">e of </w:t>
      </w:r>
      <w:r w:rsidR="00680FCA" w:rsidRPr="00680FCA">
        <w:t xml:space="preserve">multimedia technology </w:t>
      </w:r>
      <w:r w:rsidR="00680FCA">
        <w:t xml:space="preserve">for the </w:t>
      </w:r>
      <w:r w:rsidR="0044021A" w:rsidRPr="00685FD4">
        <w:t>development of physical education</w:t>
      </w:r>
      <w:r w:rsidR="00680FCA">
        <w:t xml:space="preserve">. Evidences suggest that multimedia technology </w:t>
      </w:r>
      <w:r w:rsidR="0044021A" w:rsidRPr="00685FD4">
        <w:t xml:space="preserve">can stimulate students' interest in learning and is more conducive to students' understanding and mastery of professional knowledge, develop </w:t>
      </w:r>
      <w:r w:rsidR="00680FCA">
        <w:t xml:space="preserve">their </w:t>
      </w:r>
      <w:r w:rsidR="0044021A" w:rsidRPr="00685FD4">
        <w:t xml:space="preserve">physical potential, and improve </w:t>
      </w:r>
      <w:r w:rsidR="00680FCA">
        <w:t xml:space="preserve">the overall </w:t>
      </w:r>
      <w:r w:rsidR="0044021A" w:rsidRPr="00685FD4">
        <w:t>classroom teaching quality.</w:t>
      </w:r>
    </w:p>
    <w:p w14:paraId="38026888" w14:textId="77777777" w:rsidR="00CE70DE" w:rsidRDefault="00680FCA" w:rsidP="00FF122D">
      <w:pPr>
        <w:pStyle w:val="paragraph"/>
      </w:pPr>
      <w:r w:rsidRPr="00680FCA">
        <w:t xml:space="preserve">This </w:t>
      </w:r>
      <w:r>
        <w:t xml:space="preserve">study is also one of the </w:t>
      </w:r>
      <w:r w:rsidRPr="00680FCA">
        <w:t xml:space="preserve">research </w:t>
      </w:r>
      <w:r>
        <w:t xml:space="preserve">studies </w:t>
      </w:r>
      <w:r w:rsidR="0044021A" w:rsidRPr="00685FD4">
        <w:t xml:space="preserve">on physical education </w:t>
      </w:r>
      <w:r>
        <w:t>that are voicing</w:t>
      </w:r>
      <w:r w:rsidR="0044021A" w:rsidRPr="00685FD4">
        <w:t xml:space="preserve"> new ideas, break</w:t>
      </w:r>
      <w:r>
        <w:t>ing</w:t>
      </w:r>
      <w:r w:rsidR="0044021A" w:rsidRPr="00685FD4">
        <w:t xml:space="preserve"> the old educational concept</w:t>
      </w:r>
      <w:r w:rsidR="0010144A">
        <w:t>,</w:t>
      </w:r>
      <w:r w:rsidR="0044021A" w:rsidRPr="00685FD4">
        <w:t xml:space="preserve"> and transcending habitual thinking</w:t>
      </w:r>
      <w:r w:rsidRPr="00680FCA">
        <w:t xml:space="preserve"> in colleges and universities</w:t>
      </w:r>
      <w:r w:rsidR="0044021A" w:rsidRPr="00685FD4">
        <w:t xml:space="preserve">. This </w:t>
      </w:r>
      <w:r>
        <w:t xml:space="preserve">study focus on </w:t>
      </w:r>
      <w:r w:rsidR="0044021A" w:rsidRPr="00685FD4">
        <w:t xml:space="preserve">physical education teaching itself as the research </w:t>
      </w:r>
      <w:r>
        <w:t>subject</w:t>
      </w:r>
      <w:r w:rsidR="0044021A" w:rsidRPr="00685FD4">
        <w:t xml:space="preserve">, </w:t>
      </w:r>
      <w:r>
        <w:t xml:space="preserve">and relates the </w:t>
      </w:r>
      <w:r w:rsidR="0044021A" w:rsidRPr="00685FD4">
        <w:t xml:space="preserve">professional sports teaching </w:t>
      </w:r>
      <w:r>
        <w:t xml:space="preserve">with the advanced training and </w:t>
      </w:r>
      <w:r>
        <w:lastRenderedPageBreak/>
        <w:t xml:space="preserve">growth of </w:t>
      </w:r>
      <w:r w:rsidR="0044021A" w:rsidRPr="00685FD4">
        <w:t xml:space="preserve">physical education teachers. </w:t>
      </w:r>
      <w:r>
        <w:t>The study emphasizes to increase t</w:t>
      </w:r>
      <w:r w:rsidR="0044021A" w:rsidRPr="00685FD4">
        <w:t xml:space="preserve">he knowledge </w:t>
      </w:r>
      <w:r>
        <w:t xml:space="preserve">about </w:t>
      </w:r>
      <w:r w:rsidR="0044021A" w:rsidRPr="00685FD4">
        <w:t>multimedia technology</w:t>
      </w:r>
      <w:r>
        <w:t>,</w:t>
      </w:r>
      <w:r w:rsidR="0044021A" w:rsidRPr="00685FD4">
        <w:t xml:space="preserve"> update the college physical education teaching mode</w:t>
      </w:r>
      <w:r>
        <w:t>ls</w:t>
      </w:r>
      <w:r w:rsidR="0044021A" w:rsidRPr="00685FD4">
        <w:t xml:space="preserve">, </w:t>
      </w:r>
      <w:r>
        <w:t xml:space="preserve">and </w:t>
      </w:r>
      <w:r w:rsidR="0044021A" w:rsidRPr="00685FD4">
        <w:t>form</w:t>
      </w:r>
      <w:r>
        <w:t>ulate</w:t>
      </w:r>
      <w:r w:rsidR="0044021A" w:rsidRPr="00685FD4">
        <w:t xml:space="preserve"> a scientific</w:t>
      </w:r>
      <w:r>
        <w:t>ally designed</w:t>
      </w:r>
      <w:r w:rsidR="0044021A" w:rsidRPr="00685FD4">
        <w:t xml:space="preserve"> physical education teaching mode</w:t>
      </w:r>
      <w:r w:rsidR="0010144A">
        <w:t>l</w:t>
      </w:r>
      <w:r w:rsidR="0044021A" w:rsidRPr="00685FD4">
        <w:t xml:space="preserve"> that meets the </w:t>
      </w:r>
      <w:r>
        <w:t xml:space="preserve">needs and </w:t>
      </w:r>
      <w:r w:rsidR="0010144A">
        <w:t>standard</w:t>
      </w:r>
      <w:r w:rsidR="0044021A" w:rsidRPr="00685FD4">
        <w:t>s</w:t>
      </w:r>
      <w:r>
        <w:t xml:space="preserve"> of the present time</w:t>
      </w:r>
      <w:r w:rsidR="0044021A" w:rsidRPr="00685FD4">
        <w:t xml:space="preserve">. </w:t>
      </w:r>
      <w:r w:rsidR="00CE70DE">
        <w:t xml:space="preserve">This also requires enhancement of the </w:t>
      </w:r>
      <w:r w:rsidR="0044021A" w:rsidRPr="00685FD4">
        <w:t xml:space="preserve">teaching </w:t>
      </w:r>
      <w:r w:rsidR="00CE70DE">
        <w:t xml:space="preserve">skills </w:t>
      </w:r>
      <w:r w:rsidR="0044021A" w:rsidRPr="00685FD4">
        <w:t xml:space="preserve">of </w:t>
      </w:r>
      <w:r w:rsidR="00CE70DE">
        <w:t xml:space="preserve">a </w:t>
      </w:r>
      <w:r w:rsidR="0044021A" w:rsidRPr="00685FD4">
        <w:t xml:space="preserve">majority of </w:t>
      </w:r>
      <w:r w:rsidR="00CE70DE" w:rsidRPr="00CE70DE">
        <w:t xml:space="preserve">physical education </w:t>
      </w:r>
      <w:r w:rsidR="0044021A" w:rsidRPr="00685FD4">
        <w:t>instructors</w:t>
      </w:r>
      <w:r w:rsidR="00CE70DE">
        <w:t xml:space="preserve">, who cannot operate </w:t>
      </w:r>
      <w:r w:rsidR="0044021A" w:rsidRPr="00685FD4">
        <w:t xml:space="preserve">multimedia technology </w:t>
      </w:r>
      <w:r w:rsidR="00CE70DE">
        <w:t xml:space="preserve">with great confidence. To </w:t>
      </w:r>
      <w:r w:rsidR="0010144A">
        <w:t>improve teachers' teaching level</w:t>
      </w:r>
      <w:r w:rsidR="00CE70DE">
        <w:t>s</w:t>
      </w:r>
      <w:r w:rsidR="0044021A" w:rsidRPr="00685FD4">
        <w:t xml:space="preserve">, </w:t>
      </w:r>
      <w:r w:rsidR="00CE70DE">
        <w:t xml:space="preserve">it is important that </w:t>
      </w:r>
      <w:r w:rsidR="0044021A" w:rsidRPr="00685FD4">
        <w:t xml:space="preserve">teachers fully </w:t>
      </w:r>
      <w:r w:rsidR="00CE70DE">
        <w:t xml:space="preserve">realize the current </w:t>
      </w:r>
      <w:r w:rsidR="0044021A" w:rsidRPr="00685FD4">
        <w:t xml:space="preserve">situation </w:t>
      </w:r>
    </w:p>
    <w:p w14:paraId="4F710139" w14:textId="77777777" w:rsidR="00CE70DE" w:rsidRDefault="00CE70DE" w:rsidP="00500188">
      <w:pPr>
        <w:pStyle w:val="paragraph"/>
      </w:pPr>
      <w:r w:rsidRPr="00CE70DE">
        <w:t xml:space="preserve">In multimedia teaching, the choice of media should be carried out from the actual content, and it is necessary to highlight the advantages of multimedia technology so that students can better accept the content. Although multimedia technology has tremendous benefits, </w:t>
      </w:r>
      <w:r>
        <w:t xml:space="preserve">its most important benefit is to </w:t>
      </w:r>
      <w:r w:rsidRPr="00CE70DE">
        <w:t xml:space="preserve">transmit information to students through pictures, videos, </w:t>
      </w:r>
      <w:r>
        <w:t xml:space="preserve">and other types of visualizations. </w:t>
      </w:r>
      <w:r w:rsidR="005D44E7">
        <w:t xml:space="preserve">Even if the </w:t>
      </w:r>
      <w:r w:rsidRPr="00CE70DE">
        <w:t>amount of data is large, the relevant content can be displayed to students intuitively</w:t>
      </w:r>
      <w:r w:rsidR="005D44E7">
        <w:t xml:space="preserve"> with the help of multimedia technology</w:t>
      </w:r>
      <w:r w:rsidRPr="00CE70DE">
        <w:t xml:space="preserve">. </w:t>
      </w:r>
      <w:r w:rsidR="005D44E7" w:rsidRPr="00CE70DE">
        <w:t>S</w:t>
      </w:r>
      <w:r w:rsidRPr="00CE70DE">
        <w:t>tudents</w:t>
      </w:r>
      <w:r w:rsidR="005D44E7">
        <w:t xml:space="preserve"> therefore </w:t>
      </w:r>
      <w:r w:rsidRPr="00CE70DE">
        <w:t xml:space="preserve">tend to pay </w:t>
      </w:r>
      <w:r w:rsidR="005D44E7">
        <w:t xml:space="preserve">more </w:t>
      </w:r>
      <w:r w:rsidRPr="00CE70DE">
        <w:t xml:space="preserve">attention to exciting things. </w:t>
      </w:r>
      <w:r w:rsidR="005D44E7">
        <w:lastRenderedPageBreak/>
        <w:t>Therefore</w:t>
      </w:r>
      <w:r w:rsidRPr="00CE70DE">
        <w:t>, multimedia technology should be appropriate and depending on the content of the teaching</w:t>
      </w:r>
      <w:r w:rsidR="005D44E7">
        <w:t xml:space="preserve"> and is in line </w:t>
      </w:r>
      <w:r w:rsidR="00500188">
        <w:t>with the current situation.</w:t>
      </w:r>
    </w:p>
    <w:p w14:paraId="3D48BD0D" w14:textId="77777777" w:rsidR="00A1547C" w:rsidRDefault="005D44E7" w:rsidP="00FF122D">
      <w:pPr>
        <w:pStyle w:val="paragraph"/>
      </w:pPr>
      <w:r>
        <w:t>To sum up, t</w:t>
      </w:r>
      <w:r w:rsidR="0044021A" w:rsidRPr="00685FD4">
        <w:t xml:space="preserve">he process of </w:t>
      </w:r>
      <w:r w:rsidR="0010144A">
        <w:t>biolog</w:t>
      </w:r>
      <w:r w:rsidR="0044021A" w:rsidRPr="00685FD4">
        <w:t xml:space="preserve">ical education innovation </w:t>
      </w:r>
      <w:r>
        <w:t xml:space="preserve">has </w:t>
      </w:r>
      <w:r w:rsidR="0010144A">
        <w:t>undoubted</w:t>
      </w:r>
      <w:r w:rsidR="0044021A" w:rsidRPr="00685FD4">
        <w:t>ly change</w:t>
      </w:r>
      <w:r>
        <w:t>d</w:t>
      </w:r>
      <w:r w:rsidR="0044021A" w:rsidRPr="00685FD4">
        <w:t xml:space="preserve"> traditional sports teaching ideas and concepts. However, to meet the needs of </w:t>
      </w:r>
      <w:r>
        <w:t xml:space="preserve">new </w:t>
      </w:r>
      <w:r w:rsidR="0010144A">
        <w:t>development</w:t>
      </w:r>
      <w:r>
        <w:t>s</w:t>
      </w:r>
      <w:r w:rsidR="0044021A" w:rsidRPr="00685FD4">
        <w:t xml:space="preserve">, it is necessary to break old innovation. </w:t>
      </w:r>
      <w:r>
        <w:t>Our p</w:t>
      </w:r>
      <w:r w:rsidR="0044021A" w:rsidRPr="00685FD4">
        <w:t xml:space="preserve">hysical education </w:t>
      </w:r>
      <w:r w:rsidRPr="005D44E7">
        <w:t xml:space="preserve">teachers </w:t>
      </w:r>
      <w:r>
        <w:t>should conform</w:t>
      </w:r>
      <w:r w:rsidR="0044021A" w:rsidRPr="00685FD4">
        <w:t xml:space="preserve"> to the development of the times </w:t>
      </w:r>
      <w:r w:rsidR="003A3FEA">
        <w:t xml:space="preserve">and upgrade </w:t>
      </w:r>
      <w:r w:rsidR="0010144A">
        <w:t>continuously</w:t>
      </w:r>
      <w:r w:rsidR="0044021A" w:rsidRPr="00685FD4">
        <w:t xml:space="preserve"> </w:t>
      </w:r>
      <w:r w:rsidR="003A3FEA">
        <w:t xml:space="preserve">their </w:t>
      </w:r>
      <w:r w:rsidR="0044021A" w:rsidRPr="00685FD4">
        <w:t xml:space="preserve">professional knowledge and </w:t>
      </w:r>
      <w:r w:rsidR="003A3FEA">
        <w:t xml:space="preserve">skills of the </w:t>
      </w:r>
      <w:r w:rsidR="0044021A" w:rsidRPr="00685FD4">
        <w:t xml:space="preserve">cutting-edge sports technology. </w:t>
      </w:r>
      <w:r w:rsidR="003A3FEA">
        <w:t>Only by the continued efforts, p</w:t>
      </w:r>
      <w:r w:rsidR="0044021A" w:rsidRPr="00685FD4">
        <w:t xml:space="preserve">hysical education in colleges and universities </w:t>
      </w:r>
      <w:r w:rsidR="003A3FEA">
        <w:t xml:space="preserve">can </w:t>
      </w:r>
      <w:r w:rsidR="0044021A" w:rsidRPr="00685FD4">
        <w:t>con</w:t>
      </w:r>
      <w:r w:rsidR="0010144A">
        <w:t>tinual</w:t>
      </w:r>
      <w:r w:rsidR="003A3FEA">
        <w:t xml:space="preserve">ly </w:t>
      </w:r>
      <w:r w:rsidR="0044021A" w:rsidRPr="00685FD4">
        <w:t>innovate</w:t>
      </w:r>
      <w:r w:rsidR="003A3FEA">
        <w:t xml:space="preserve"> and implement </w:t>
      </w:r>
      <w:r w:rsidR="0010144A">
        <w:t>new technologie</w:t>
      </w:r>
      <w:r w:rsidR="0044021A" w:rsidRPr="00685FD4">
        <w:t>s to promote the vigorous development of college sports teaching.</w:t>
      </w:r>
      <w:r w:rsidR="00A1547C" w:rsidRPr="00A1547C">
        <w:t xml:space="preserve"> </w:t>
      </w:r>
    </w:p>
    <w:p w14:paraId="3B72644F" w14:textId="1CDEB2BB" w:rsidR="00BD4B14" w:rsidRDefault="00BD4B14" w:rsidP="002F0C67">
      <w:pPr>
        <w:spacing w:before="120" w:after="120"/>
        <w:jc w:val="both"/>
        <w:rPr>
          <w:rFonts w:ascii="Minion Pro" w:eastAsia="Times New Roman" w:hAnsi="Minion Pro" w:cstheme="majorBidi"/>
          <w:b/>
          <w:sz w:val="26"/>
          <w:szCs w:val="26"/>
        </w:rPr>
      </w:pPr>
      <w:r w:rsidRPr="0098526A">
        <w:rPr>
          <w:rFonts w:ascii="Minion Pro" w:eastAsia="Times New Roman" w:hAnsi="Minion Pro" w:cstheme="majorBidi"/>
          <w:b/>
          <w:sz w:val="26"/>
          <w:szCs w:val="26"/>
        </w:rPr>
        <w:t>Acknowledgment</w:t>
      </w:r>
    </w:p>
    <w:p w14:paraId="74D05F72" w14:textId="77777777" w:rsidR="00FF122D" w:rsidRDefault="005B4103" w:rsidP="00FF122D">
      <w:pPr>
        <w:pStyle w:val="paragraph"/>
      </w:pPr>
      <w:r w:rsidRPr="00EF1C94">
        <w:t>This work was sponsored in part by The National Social Science Fund of China (17BTY086); Research China of Hubei Leisure Sports (2019Y025)</w:t>
      </w:r>
    </w:p>
    <w:p w14:paraId="75CC0E5A" w14:textId="78EA80A3" w:rsidR="004B58AB" w:rsidRDefault="004B58AB" w:rsidP="002F0C67">
      <w:pPr>
        <w:pStyle w:val="paragraph"/>
        <w:ind w:firstLine="0"/>
        <w:sectPr w:rsidR="004B58AB" w:rsidSect="0033477E">
          <w:type w:val="continuous"/>
          <w:pgSz w:w="11906" w:h="16838"/>
          <w:pgMar w:top="720" w:right="720" w:bottom="720" w:left="720" w:header="850" w:footer="418" w:gutter="0"/>
          <w:cols w:num="2" w:space="425"/>
          <w:docGrid w:type="linesAndChars" w:linePitch="312"/>
        </w:sectPr>
      </w:pPr>
    </w:p>
    <w:p w14:paraId="304F972B" w14:textId="1F78F4CA" w:rsidR="00556AC7" w:rsidRPr="004B58AB" w:rsidRDefault="0044021A" w:rsidP="002F0C67">
      <w:pPr>
        <w:adjustRightInd w:val="0"/>
        <w:snapToGrid w:val="0"/>
        <w:spacing w:before="120" w:after="120"/>
        <w:rPr>
          <w:rFonts w:ascii="Minion Pro" w:hAnsi="Minion Pro"/>
          <w:b/>
          <w:szCs w:val="21"/>
          <w:shd w:val="clear" w:color="auto" w:fill="FFFFFF"/>
        </w:rPr>
      </w:pPr>
      <w:r w:rsidRPr="004B58AB">
        <w:rPr>
          <w:rFonts w:ascii="Minion Pro" w:hAnsi="Minion Pro"/>
          <w:b/>
          <w:szCs w:val="21"/>
        </w:rPr>
        <w:lastRenderedPageBreak/>
        <w:t>References</w:t>
      </w:r>
    </w:p>
    <w:p w14:paraId="78672BDA"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ZarkoStanisavljevic, BoskoNikolicIgor,TartaljaVeljko,Milutinovic.A classification of eLearning tools based on the applied multimedia[J].Multimedia Tools &amp; Applications,2015,74(11):3843-3880.</w:t>
      </w:r>
      <w:r w:rsidR="00D14623" w:rsidRPr="004B58AB">
        <w:rPr>
          <w:rFonts w:ascii="Minion Pro" w:hAnsi="Minion Pro"/>
          <w:sz w:val="20"/>
          <w:szCs w:val="20"/>
          <w:shd w:val="clear" w:color="auto" w:fill="FFFFFF"/>
        </w:rPr>
        <w:t xml:space="preserve"> https://doi.org/10.1007/s11042-013-1802-4</w:t>
      </w:r>
    </w:p>
    <w:p w14:paraId="290A453B"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Miroslav Minović, MilošMilovanović, DušanStarčević. Learning Object Repurposing for Various Multimedia Platforms[J]. Multimedia Tools &amp; Applications, 2013, 63(3):927-946.</w:t>
      </w:r>
    </w:p>
    <w:p w14:paraId="0A0EA5CE"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Hushman G. Investigating the Impact of Teacher Socialization on a Physical Education Teacher Candidate during the Student Teaching Process.[J]. Teacher Education Quarterly, 2013, 40.</w:t>
      </w:r>
    </w:p>
    <w:p w14:paraId="6EFB7A3E"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Fernández-Rio J, Méndez-Giménez A. Facilitating the whole teaching-learning process in physical education throught the use of cues[J]. RetosNuevasPerspectivas De EducaciónFísicaDeporte Y Recreación, 2013, 02(24).</w:t>
      </w:r>
    </w:p>
    <w:p w14:paraId="408D9562"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Chen S, Xia Y. Research on Application of Multimedia Technology in College Physical Education[J]. Procedia Engineering, 2012, 29:4213-4217.</w:t>
      </w:r>
      <w:r w:rsidR="00F64790" w:rsidRPr="004B58AB">
        <w:rPr>
          <w:rFonts w:ascii="Minion Pro" w:hAnsi="Minion Pro"/>
          <w:sz w:val="20"/>
          <w:szCs w:val="20"/>
          <w:shd w:val="clear" w:color="auto" w:fill="FFFFFF"/>
        </w:rPr>
        <w:t xml:space="preserve"> https://doi.org/10.1016/j.proeng.2012.01.645</w:t>
      </w:r>
    </w:p>
    <w:p w14:paraId="12A8A9FE" w14:textId="67490763" w:rsidR="00556AC7"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Li M L, Peng H J. Analysis of Current Situation and Prospect of Multimedia Technology in Physical Education of Chinese Universities[J]. Advanced Materials Research, 2011, 186:660-664.</w:t>
      </w:r>
      <w:r w:rsidR="00F64790" w:rsidRPr="004B58AB">
        <w:rPr>
          <w:rFonts w:ascii="Minion Pro" w:hAnsi="Minion Pro"/>
          <w:sz w:val="20"/>
          <w:szCs w:val="20"/>
          <w:shd w:val="clear" w:color="auto" w:fill="FFFFFF"/>
        </w:rPr>
        <w:t xml:space="preserve"> DOI: 10.1016/j.proeng.2012.01.645</w:t>
      </w:r>
    </w:p>
    <w:p w14:paraId="77AD4BA9" w14:textId="6F4AB43F"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Konstantinis, A., Rozakis, S., Maria, E. A., &amp; Shu, K. (2018). A definition of bioeconomy through bibliometric networks of the scientific literature. AgBioForum, 21(2), 64-85.</w:t>
      </w:r>
    </w:p>
    <w:p w14:paraId="1FF1D16B" w14:textId="7389C844"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David, O. O., &amp; Grobler, W. (2019). Agricultural Production In South Africa: Information And Communication Technology (Ict) Spillover. International Journal Of Ebusiness And Egovernment Studies, 11(2), 167-190.</w:t>
      </w:r>
    </w:p>
    <w:p w14:paraId="5DA4E9B5" w14:textId="581D9267"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Bermejo, FT (2019). Oligopolistic market modeling: the case of wood for flooring. Spain 1994-2012. Cuadernos de Economía , 42 (119).</w:t>
      </w:r>
    </w:p>
    <w:p w14:paraId="018666F8" w14:textId="38EB6693"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Collet, C., Tozetto, A. V. B., Iha, T., do Nascimento, J. V., Falcão, W. R., &amp; Milistetd, M. (2019). Dynamic Elements of Sports Development: Perceptions of Basketball Coaches. Revista de psicología del deporte, 28(3), 79-85.</w:t>
      </w:r>
    </w:p>
    <w:p w14:paraId="281D1DF9" w14:textId="207B6504"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Isabirye, A., &amp; Moloi, K. (2019). Addressing Trainees'concerns In A Professional Development Programme For Innovative Teaching And Learning. The International Journal of Social Sciences and Humanity Studies, 11(1), 1-18.</w:t>
      </w:r>
    </w:p>
    <w:p w14:paraId="1E3F6614" w14:textId="7EECB271"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Basılgan, M., &amp; Akman, A. S. (2019). An Empirical Analysis On The Impact Of The Foreign Direct Investments On Export Performance: Turkey Case. International Journal of Economics and Finance Studies, 11(2), 89-105.</w:t>
      </w:r>
    </w:p>
    <w:p w14:paraId="29663244" w14:textId="576A8FDB"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Maluleke, W., Dlamini, S., &amp; Rakololo, W. M. (2019). Betrayal Of A Post-Colonial Ideal: The Effect Of Corruption On Provision Of Low-Income Houses In South Africa. International Journal of Business and Management Studies, 11(1), 139-176.</w:t>
      </w:r>
    </w:p>
    <w:p w14:paraId="7FD3A138" w14:textId="1AF70B5F"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Aksu, G., &amp; Reyhanlioglu Keceoglu, C. (2019). Comparison of Results Obtained from Logistic Regression, CHAID Analysis and Decision Tree Methods. Eurasian Journal of Educational Research, 84, 115-134.</w:t>
      </w:r>
    </w:p>
    <w:p w14:paraId="3591B895" w14:textId="12E6D738" w:rsidR="007B1B12"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lastRenderedPageBreak/>
        <w:t>Aydin, S., Öztürk, A., Büyükköse, G. T., Er, F., &amp; Sönmez, H. (2019). An Investigation of Drop-Out in Open and Distance Education. Educational Sciences: Theory and Practice, 19(2), 40-57.</w:t>
      </w:r>
    </w:p>
    <w:p w14:paraId="58294B1D" w14:textId="6A83A1E3" w:rsidR="007B1B12" w:rsidRPr="004B58AB" w:rsidRDefault="007B1B12" w:rsidP="005031E1">
      <w:pPr>
        <w:adjustRightInd w:val="0"/>
        <w:snapToGrid w:val="0"/>
        <w:spacing w:after="0"/>
        <w:ind w:left="418" w:hanging="418"/>
        <w:jc w:val="both"/>
        <w:rPr>
          <w:rFonts w:ascii="Minion Pro" w:hAnsi="Minion Pro"/>
          <w:sz w:val="20"/>
          <w:szCs w:val="20"/>
          <w:shd w:val="clear" w:color="auto" w:fill="FFFFFF"/>
        </w:rPr>
      </w:pPr>
      <w:r w:rsidRPr="007B1B12">
        <w:rPr>
          <w:rFonts w:ascii="Minion Pro" w:hAnsi="Minion Pro"/>
          <w:sz w:val="20"/>
          <w:szCs w:val="20"/>
          <w:shd w:val="clear" w:color="auto" w:fill="FFFFFF"/>
        </w:rPr>
        <w:t>Deshko, L. (2018). Application of legal entities to the European Court of Human Rights: a significant disadvantage as the condition of admissibility. Croatian International Relations Review, 24(83), 84-103.</w:t>
      </w:r>
    </w:p>
    <w:p w14:paraId="6B8E437F"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Orenchazon D. Computerized music teaching instrument[J]. Acoustical Society of America Journal, 2004, 116(4):1880.</w:t>
      </w:r>
    </w:p>
    <w:p w14:paraId="4BC05141"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Macdonald D J, Côté J, Deakin J. The impact of informal coach training on the personal development of youth sport athletes.[J]. International Journal of Sports Science &amp; Coaching, 2016, 5(3):363-372.</w:t>
      </w:r>
      <w:r w:rsidR="00F64790" w:rsidRPr="004B58AB">
        <w:rPr>
          <w:rFonts w:ascii="Minion Pro" w:hAnsi="Minion Pro"/>
          <w:sz w:val="20"/>
          <w:szCs w:val="20"/>
          <w:shd w:val="clear" w:color="auto" w:fill="FFFFFF"/>
        </w:rPr>
        <w:t xml:space="preserve"> DOI: 10.1260/1747-9541.5.3.363</w:t>
      </w:r>
    </w:p>
    <w:p w14:paraId="2BF9F6AB"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Smith L , Harvey S , Savory L , et al. Physical activity levels and motivational responses of boys and girls: A comparison of direct instruction and tactical games models of games teaching in physical education[J]. European Physical Education Review, 2015, 21(1):93-113.</w:t>
      </w:r>
      <w:r w:rsidR="00F64790" w:rsidRPr="004B58AB">
        <w:rPr>
          <w:rFonts w:ascii="Minion Pro" w:hAnsi="Minion Pro"/>
          <w:sz w:val="20"/>
          <w:szCs w:val="20"/>
          <w:shd w:val="clear" w:color="auto" w:fill="FFFFFF"/>
        </w:rPr>
        <w:t xml:space="preserve"> DOI: 10.1177/1356336x14555293</w:t>
      </w:r>
    </w:p>
    <w:p w14:paraId="2F78BF9C"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Carpenter E J . The tactical games model sport experience: An examination of student motivation and game performance during an ultimate frisbeeunit[J]. ProquestLlc, 2010:308.</w:t>
      </w:r>
    </w:p>
    <w:p w14:paraId="465B9412"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Wang T. Research on Application of 'Micro-lesson' in Robot Teaching of Primary and Secondary School[J]. China Educational Technology, 2014.</w:t>
      </w:r>
    </w:p>
    <w:p w14:paraId="424C4C8F"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Zhong B C. Study on Core Theories of Robot Education in Primary and Secondary Schools——New Classification of Robot Teaching Models[J]. e-Education Research, 2016.</w:t>
      </w:r>
    </w:p>
    <w:p w14:paraId="0421D182"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Hu W, Dan L. Experimental Research on the Multimedia CAI Courseware in the University Tennis Teaching[J]. Procedia Engineering, 2011, 23:339-344.</w:t>
      </w:r>
      <w:r w:rsidR="00F64790" w:rsidRPr="004B58AB">
        <w:rPr>
          <w:rFonts w:ascii="Minion Pro" w:hAnsi="Minion Pro"/>
          <w:sz w:val="20"/>
          <w:szCs w:val="20"/>
          <w:shd w:val="clear" w:color="auto" w:fill="FFFFFF"/>
        </w:rPr>
        <w:t xml:space="preserve"> doi:10.1016/j.proeng.2011.11.2512</w:t>
      </w:r>
    </w:p>
    <w:p w14:paraId="206F2D9D"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Wang K F. Development and Application of Information Technology in University Basketball Network Courses[J]. Advanced Materials Research, 2015, 1078:345-348.</w:t>
      </w:r>
    </w:p>
    <w:p w14:paraId="64359B27"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Xing X R. Analysis on the Common Problems of Mine Surveying and the Countermeasures[J]. Energy &amp; Energy Conservation, 2014.</w:t>
      </w:r>
    </w:p>
    <w:p w14:paraId="778E0D11"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Struzik A, Pietraszewski B, Zawadzki J. Biomechanical Analysis of the Jump Shot in Basketball[J]. Journal of Human Kinetics, 2014, 42(1):73-79.</w:t>
      </w:r>
      <w:r w:rsidR="00F64790" w:rsidRPr="004B58AB">
        <w:rPr>
          <w:rFonts w:ascii="Minion Pro" w:hAnsi="Minion Pro"/>
        </w:rPr>
        <w:t xml:space="preserve"> </w:t>
      </w:r>
      <w:r w:rsidR="00F64790" w:rsidRPr="004B58AB">
        <w:rPr>
          <w:rFonts w:ascii="Minion Pro" w:hAnsi="Minion Pro"/>
          <w:sz w:val="20"/>
          <w:szCs w:val="20"/>
          <w:shd w:val="clear" w:color="auto" w:fill="FFFFFF"/>
        </w:rPr>
        <w:t>DOI: 10.2478/hukin-2014-0062</w:t>
      </w:r>
    </w:p>
    <w:p w14:paraId="1F984694"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Cai H, Wang Y, Li Y. Research and Development Based on Interactive Computer Aided Instruction Software[J]. Ieri Procedia, 2012, 2:420-424.</w:t>
      </w:r>
      <w:r w:rsidR="00F64790" w:rsidRPr="004B58AB">
        <w:rPr>
          <w:rFonts w:ascii="Minion Pro" w:hAnsi="Minion Pro"/>
        </w:rPr>
        <w:t xml:space="preserve"> </w:t>
      </w:r>
      <w:r w:rsidR="00F64790" w:rsidRPr="004B58AB">
        <w:rPr>
          <w:rFonts w:ascii="Minion Pro" w:hAnsi="Minion Pro"/>
          <w:sz w:val="20"/>
          <w:szCs w:val="20"/>
          <w:shd w:val="clear" w:color="auto" w:fill="FFFFFF"/>
        </w:rPr>
        <w:t>https://doi.org/10.1016/j.ieri.2012.06.110</w:t>
      </w:r>
    </w:p>
    <w:p w14:paraId="2FD869EB"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He Z D, Hu R M, Xu J C. The Development of Badminton Auxiliary Training System Based on Kinect Motion Capture[J]. Advanced Materials Research, 2014, 926-930:2735-2738.</w:t>
      </w:r>
      <w:r w:rsidR="00F64790" w:rsidRPr="004B58AB">
        <w:rPr>
          <w:rFonts w:ascii="Minion Pro" w:hAnsi="Minion Pro"/>
          <w:sz w:val="20"/>
          <w:szCs w:val="20"/>
          <w:shd w:val="clear" w:color="auto" w:fill="FFFFFF"/>
        </w:rPr>
        <w:t xml:space="preserve"> DOI: 10.4028/www.scientific.net/AMR.926-930.2735</w:t>
      </w:r>
    </w:p>
    <w:p w14:paraId="1C642128" w14:textId="2EFA2C52" w:rsidR="00556AC7"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Kristian C . Toward a constructivist epistemology of thought experiments in science[J]. Synthese, 2014, 191(8):1697-1716.</w:t>
      </w:r>
      <w:r w:rsidR="00430026" w:rsidRPr="004B58AB">
        <w:rPr>
          <w:rFonts w:ascii="Minion Pro" w:hAnsi="Minion Pro"/>
          <w:sz w:val="20"/>
          <w:szCs w:val="20"/>
          <w:shd w:val="clear" w:color="auto" w:fill="FFFFFF"/>
        </w:rPr>
        <w:t xml:space="preserve"> </w:t>
      </w:r>
      <w:hyperlink r:id="rId26" w:history="1">
        <w:r w:rsidR="00090479" w:rsidRPr="00525084">
          <w:rPr>
            <w:rStyle w:val="Hyperlink"/>
            <w:rFonts w:ascii="Minion Pro" w:hAnsi="Minion Pro"/>
            <w:sz w:val="20"/>
            <w:szCs w:val="20"/>
            <w:shd w:val="clear" w:color="auto" w:fill="FFFFFF"/>
          </w:rPr>
          <w:t>https://doi.org/10.1007/s11229-013-0358-1</w:t>
        </w:r>
      </w:hyperlink>
    </w:p>
    <w:p w14:paraId="1F99AE02" w14:textId="33913FD9" w:rsidR="00090479" w:rsidRPr="004B58AB" w:rsidRDefault="00090479" w:rsidP="005031E1">
      <w:pPr>
        <w:adjustRightInd w:val="0"/>
        <w:snapToGrid w:val="0"/>
        <w:spacing w:after="0"/>
        <w:ind w:left="418" w:hanging="418"/>
        <w:jc w:val="both"/>
        <w:rPr>
          <w:rFonts w:ascii="Minion Pro" w:hAnsi="Minion Pro"/>
          <w:sz w:val="20"/>
          <w:szCs w:val="20"/>
          <w:shd w:val="clear" w:color="auto" w:fill="FFFFFF"/>
        </w:rPr>
      </w:pPr>
      <w:r w:rsidRPr="00090479">
        <w:rPr>
          <w:rFonts w:ascii="Minion Pro" w:hAnsi="Minion Pro"/>
          <w:sz w:val="20"/>
          <w:szCs w:val="20"/>
          <w:shd w:val="clear" w:color="auto" w:fill="FFFFFF"/>
        </w:rPr>
        <w:t>Aksoy, B. (2019). Determination of map literacy of undergraduate geography students. Review of International Geographical Education Online, 9(3), 591-603.</w:t>
      </w:r>
    </w:p>
    <w:p w14:paraId="4858CBA1"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Albanese M. The decline and fall of humanism in medical education.[J]. Medical Education, 2010, 34(8):596-597.</w:t>
      </w:r>
      <w:r w:rsidR="00430026" w:rsidRPr="004B58AB">
        <w:rPr>
          <w:rFonts w:ascii="Minion Pro" w:hAnsi="Minion Pro"/>
          <w:sz w:val="20"/>
          <w:szCs w:val="20"/>
          <w:shd w:val="clear" w:color="auto" w:fill="FFFFFF"/>
        </w:rPr>
        <w:t xml:space="preserve"> doi: 10.1046/j.1365-2923.2000.00745.x</w:t>
      </w:r>
    </w:p>
    <w:p w14:paraId="1188C000" w14:textId="77777777" w:rsidR="00556AC7" w:rsidRPr="004B58AB"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Estes W K E. Handbook of Learning and Cognitive Processes. Volume 6: Linguistic Functions in Cognitive Theory[J]. American Journal of Psychology, 2016, 92(3):567.</w:t>
      </w:r>
    </w:p>
    <w:p w14:paraId="463A71AD" w14:textId="18550E22" w:rsidR="00556AC7" w:rsidRDefault="0044021A" w:rsidP="005031E1">
      <w:pPr>
        <w:adjustRightInd w:val="0"/>
        <w:snapToGrid w:val="0"/>
        <w:spacing w:after="0"/>
        <w:ind w:left="418" w:hanging="418"/>
        <w:jc w:val="both"/>
        <w:rPr>
          <w:rFonts w:ascii="Minion Pro" w:hAnsi="Minion Pro"/>
          <w:sz w:val="20"/>
          <w:szCs w:val="20"/>
          <w:shd w:val="clear" w:color="auto" w:fill="FFFFFF"/>
        </w:rPr>
      </w:pPr>
      <w:r w:rsidRPr="004B58AB">
        <w:rPr>
          <w:rFonts w:ascii="Minion Pro" w:hAnsi="Minion Pro"/>
          <w:sz w:val="20"/>
          <w:szCs w:val="20"/>
          <w:shd w:val="clear" w:color="auto" w:fill="FFFFFF"/>
        </w:rPr>
        <w:t>Padilla-ZeaN , Medina N M , Francisco L. Gutiérrez Vela, et al. PLAGER-VG: platform for managing educational multiplayer video games[J]. Multimedia Tools &amp; Applications, 2017:1-38.</w:t>
      </w:r>
      <w:r w:rsidR="00430026" w:rsidRPr="004B58AB">
        <w:rPr>
          <w:rFonts w:ascii="Minion Pro" w:hAnsi="Minion Pro"/>
          <w:sz w:val="20"/>
          <w:szCs w:val="20"/>
          <w:shd w:val="clear" w:color="auto" w:fill="FFFFFF"/>
        </w:rPr>
        <w:t xml:space="preserve"> </w:t>
      </w:r>
      <w:hyperlink r:id="rId27" w:history="1">
        <w:r w:rsidR="004B58AB" w:rsidRPr="004C3C66">
          <w:rPr>
            <w:rStyle w:val="Hyperlink"/>
            <w:rFonts w:ascii="Minion Pro" w:hAnsi="Minion Pro"/>
            <w:sz w:val="20"/>
            <w:szCs w:val="20"/>
            <w:shd w:val="clear" w:color="auto" w:fill="FFFFFF"/>
          </w:rPr>
          <w:t>https://doi.org/10.1007/s11042-017-4376-8</w:t>
        </w:r>
      </w:hyperlink>
    </w:p>
    <w:p w14:paraId="7B1CAF8F" w14:textId="77777777" w:rsidR="004B58AB" w:rsidRPr="004B58AB" w:rsidRDefault="004B58AB" w:rsidP="005031E1">
      <w:pPr>
        <w:adjustRightInd w:val="0"/>
        <w:snapToGrid w:val="0"/>
        <w:spacing w:after="0"/>
        <w:ind w:left="418" w:hanging="418"/>
        <w:jc w:val="both"/>
        <w:rPr>
          <w:rFonts w:ascii="Minion Pro" w:hAnsi="Minion Pro"/>
          <w:sz w:val="20"/>
          <w:szCs w:val="20"/>
          <w:shd w:val="clear" w:color="auto" w:fill="FFFFFF"/>
        </w:rPr>
      </w:pPr>
    </w:p>
    <w:sectPr w:rsidR="004B58AB" w:rsidRPr="004B58AB" w:rsidSect="0033477E">
      <w:type w:val="continuous"/>
      <w:pgSz w:w="11906" w:h="16838"/>
      <w:pgMar w:top="720" w:right="720" w:bottom="720" w:left="720" w:header="850" w:footer="418"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666DD" w14:textId="77777777" w:rsidR="003E4CAB" w:rsidRDefault="003E4CAB" w:rsidP="008A53D9">
      <w:r>
        <w:separator/>
      </w:r>
    </w:p>
  </w:endnote>
  <w:endnote w:type="continuationSeparator" w:id="0">
    <w:p w14:paraId="5ED12471" w14:textId="77777777" w:rsidR="003E4CAB" w:rsidRDefault="003E4CAB" w:rsidP="008A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610A6" w14:textId="6DAC2D8B" w:rsidR="00B32F71" w:rsidRPr="004B58AB" w:rsidRDefault="008357E8" w:rsidP="008357E8">
    <w:pPr>
      <w:pStyle w:val="Footer"/>
      <w:rPr>
        <w:rFonts w:ascii="Myriad Pro" w:hAnsi="Myriad Pro"/>
        <w:sz w:val="20"/>
        <w:szCs w:val="20"/>
      </w:rPr>
    </w:pPr>
    <w:r w:rsidRPr="000518F8">
      <w:rPr>
        <w:rFonts w:ascii="Myriad Pro" w:hAnsi="Myriad Pro"/>
        <w:sz w:val="20"/>
        <w:szCs w:val="20"/>
      </w:rPr>
      <w:fldChar w:fldCharType="begin"/>
    </w:r>
    <w:r w:rsidRPr="000518F8">
      <w:rPr>
        <w:rFonts w:ascii="Myriad Pro" w:hAnsi="Myriad Pro"/>
        <w:sz w:val="20"/>
        <w:szCs w:val="20"/>
      </w:rPr>
      <w:instrText>PAGE   \* MERGEFORMAT</w:instrText>
    </w:r>
    <w:r w:rsidRPr="000518F8">
      <w:rPr>
        <w:rFonts w:ascii="Myriad Pro" w:hAnsi="Myriad Pro"/>
        <w:sz w:val="20"/>
        <w:szCs w:val="20"/>
      </w:rPr>
      <w:fldChar w:fldCharType="separate"/>
    </w:r>
    <w:r w:rsidR="0033477E">
      <w:rPr>
        <w:rFonts w:ascii="Myriad Pro" w:hAnsi="Myriad Pro"/>
        <w:noProof/>
        <w:sz w:val="20"/>
        <w:szCs w:val="20"/>
      </w:rPr>
      <w:t>70</w:t>
    </w:r>
    <w:r w:rsidRPr="000518F8">
      <w:rPr>
        <w:rFonts w:ascii="Myriad Pro" w:hAnsi="Myriad Pro"/>
        <w:sz w:val="20"/>
        <w:szCs w:val="20"/>
      </w:rPr>
      <w:fldChar w:fldCharType="end"/>
    </w:r>
    <w:r>
      <w:rPr>
        <w:rFonts w:ascii="Myriad Pro" w:hAnsi="Myriad Pro"/>
        <w:sz w:val="20"/>
        <w:szCs w:val="20"/>
      </w:rPr>
      <w:t xml:space="preserve">     </w:t>
    </w:r>
    <w:r w:rsidR="006F68E0" w:rsidRPr="006F68E0">
      <w:rPr>
        <w:rFonts w:ascii="Myriad Pro" w:hAnsi="Myriad Pro"/>
        <w:sz w:val="20"/>
        <w:szCs w:val="20"/>
      </w:rPr>
      <w:t xml:space="preserve">Revista </w:t>
    </w:r>
    <w:r w:rsidR="006F68E0" w:rsidRPr="006F68E0">
      <w:rPr>
        <w:rFonts w:ascii="Myriad Pro" w:hAnsi="Myriad Pro"/>
        <w:sz w:val="20"/>
        <w:szCs w:val="20"/>
      </w:rPr>
      <w:t>de Psicología del Deporte/Journal of Sport Psychology Vol. 29. n.°4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0CB49" w14:textId="3B9A03E9" w:rsidR="00FF122D" w:rsidRPr="004B58AB" w:rsidRDefault="006F68E0" w:rsidP="008357E8">
    <w:pPr>
      <w:pStyle w:val="Footer"/>
      <w:jc w:val="right"/>
      <w:rPr>
        <w:rFonts w:ascii="Myriad Pro" w:hAnsi="Myriad Pro"/>
        <w:sz w:val="20"/>
        <w:szCs w:val="20"/>
      </w:rPr>
    </w:pPr>
    <w:r w:rsidRPr="006F68E0">
      <w:rPr>
        <w:rFonts w:ascii="Myriad Pro" w:hAnsi="Myriad Pro"/>
        <w:sz w:val="20"/>
        <w:szCs w:val="20"/>
      </w:rPr>
      <w:t xml:space="preserve">Revista </w:t>
    </w:r>
    <w:r w:rsidRPr="006F68E0">
      <w:rPr>
        <w:rFonts w:ascii="Myriad Pro" w:hAnsi="Myriad Pro"/>
        <w:sz w:val="20"/>
        <w:szCs w:val="20"/>
      </w:rPr>
      <w:t>de Psicología del Deporte/Journal of Sport Psychology Vol. 29. n.°4 2020</w:t>
    </w:r>
    <w:r w:rsidR="008357E8">
      <w:rPr>
        <w:rFonts w:ascii="Myriad Pro" w:hAnsi="Myriad Pro"/>
        <w:sz w:val="20"/>
        <w:szCs w:val="20"/>
      </w:rPr>
      <w:t xml:space="preserve">     </w:t>
    </w:r>
    <w:r w:rsidR="008357E8" w:rsidRPr="000518F8">
      <w:rPr>
        <w:rFonts w:ascii="Myriad Pro" w:hAnsi="Myriad Pro"/>
        <w:sz w:val="20"/>
        <w:szCs w:val="20"/>
      </w:rPr>
      <w:fldChar w:fldCharType="begin"/>
    </w:r>
    <w:r w:rsidR="008357E8" w:rsidRPr="000518F8">
      <w:rPr>
        <w:rFonts w:ascii="Myriad Pro" w:hAnsi="Myriad Pro"/>
        <w:sz w:val="20"/>
        <w:szCs w:val="20"/>
      </w:rPr>
      <w:instrText>PAGE   \* MERGEFORMAT</w:instrText>
    </w:r>
    <w:r w:rsidR="008357E8" w:rsidRPr="000518F8">
      <w:rPr>
        <w:rFonts w:ascii="Myriad Pro" w:hAnsi="Myriad Pro"/>
        <w:sz w:val="20"/>
        <w:szCs w:val="20"/>
      </w:rPr>
      <w:fldChar w:fldCharType="separate"/>
    </w:r>
    <w:r w:rsidR="0033477E">
      <w:rPr>
        <w:rFonts w:ascii="Myriad Pro" w:hAnsi="Myriad Pro"/>
        <w:noProof/>
        <w:sz w:val="20"/>
        <w:szCs w:val="20"/>
      </w:rPr>
      <w:t>71</w:t>
    </w:r>
    <w:r w:rsidR="008357E8" w:rsidRPr="000518F8">
      <w:rPr>
        <w:rFonts w:ascii="Myriad Pro" w:hAnsi="Myriad Pro"/>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4AAF" w14:textId="77777777" w:rsidR="00B32F71" w:rsidRPr="00FF122D" w:rsidRDefault="00B32F71" w:rsidP="00B32F71">
    <w:pPr>
      <w:pStyle w:val="paragraph"/>
      <w:pBdr>
        <w:top w:val="single" w:sz="4" w:space="1" w:color="auto"/>
      </w:pBdr>
      <w:ind w:right="6146"/>
      <w:rPr>
        <w:sz w:val="10"/>
        <w:szCs w:val="10"/>
      </w:rPr>
    </w:pPr>
  </w:p>
  <w:p w14:paraId="194BD798" w14:textId="77777777" w:rsidR="00B32F71" w:rsidRPr="00EF1C94" w:rsidRDefault="00B32F71" w:rsidP="00B32F71">
    <w:pPr>
      <w:pStyle w:val="paragraph"/>
    </w:pPr>
    <w:r w:rsidRPr="00EF1C94">
      <w:rPr>
        <w:rFonts w:hint="eastAsia"/>
      </w:rPr>
      <w:t>1.</w:t>
    </w:r>
    <w:r>
      <w:t xml:space="preserve"> </w:t>
    </w:r>
    <w:r w:rsidRPr="00EF1C94">
      <w:rPr>
        <w:rFonts w:hint="eastAsia"/>
      </w:rPr>
      <w:t>School of Physical Education, Hubei University, Wuhan 430062, China</w:t>
    </w:r>
  </w:p>
  <w:p w14:paraId="0D9AA8A8" w14:textId="181BB8F2" w:rsidR="00B32F71" w:rsidRPr="00EF1C94" w:rsidRDefault="00B32F71" w:rsidP="00B32F71">
    <w:pPr>
      <w:pStyle w:val="paragraph"/>
    </w:pPr>
    <w:r w:rsidRPr="00EF1C94">
      <w:rPr>
        <w:rFonts w:hint="eastAsia"/>
      </w:rPr>
      <w:t>2.</w:t>
    </w:r>
    <w:r>
      <w:t xml:space="preserve"> </w:t>
    </w:r>
    <w:r w:rsidRPr="00EF1C94">
      <w:rPr>
        <w:rFonts w:hint="eastAsia"/>
      </w:rPr>
      <w:t>Rese</w:t>
    </w:r>
    <w:r w:rsidR="00F35996">
      <w:rPr>
        <w:rFonts w:hint="eastAsia"/>
      </w:rPr>
      <w:t>a</w:t>
    </w:r>
    <w:r w:rsidRPr="00EF1C94">
      <w:rPr>
        <w:rFonts w:hint="eastAsia"/>
      </w:rPr>
      <w:t>rch China of Hubei Leisure Sports, Wuhan 430062, China</w:t>
    </w:r>
  </w:p>
  <w:p w14:paraId="0144DE9F" w14:textId="77777777" w:rsidR="00B32F71" w:rsidRPr="00EF1C94" w:rsidRDefault="00B32F71" w:rsidP="00B32F71">
    <w:pPr>
      <w:pStyle w:val="paragraph"/>
    </w:pPr>
    <w:r w:rsidRPr="00EF1C94">
      <w:rPr>
        <w:rFonts w:hint="eastAsia"/>
      </w:rPr>
      <w:t>3.</w:t>
    </w:r>
    <w:r>
      <w:t xml:space="preserve"> </w:t>
    </w:r>
    <w:r w:rsidRPr="00EF1C94">
      <w:rPr>
        <w:rFonts w:hint="eastAsia"/>
      </w:rPr>
      <w:t>College of the Arts, Wuhan Sports University, Wuhan 430060, China</w:t>
    </w:r>
  </w:p>
  <w:p w14:paraId="4A1D25F8" w14:textId="77777777" w:rsidR="00B32F71" w:rsidRPr="00EF1C94" w:rsidRDefault="00B32F71" w:rsidP="00B32F71">
    <w:pPr>
      <w:pStyle w:val="paragraph"/>
    </w:pPr>
    <w:r w:rsidRPr="00EF1C94">
      <w:rPr>
        <w:rFonts w:hint="eastAsia"/>
      </w:rPr>
      <w:t xml:space="preserve">4. School of Physical Education, </w:t>
    </w:r>
    <w:proofErr w:type="spellStart"/>
    <w:r w:rsidRPr="00EF1C94">
      <w:rPr>
        <w:rFonts w:hint="eastAsia"/>
      </w:rPr>
      <w:t>Huanggang</w:t>
    </w:r>
    <w:proofErr w:type="spellEnd"/>
    <w:r w:rsidRPr="00EF1C94">
      <w:rPr>
        <w:rFonts w:hint="eastAsia"/>
      </w:rPr>
      <w:t xml:space="preserve"> Normal University, </w:t>
    </w:r>
    <w:proofErr w:type="spellStart"/>
    <w:r w:rsidRPr="00EF1C94">
      <w:rPr>
        <w:rFonts w:hint="eastAsia"/>
      </w:rPr>
      <w:t>Huanggang</w:t>
    </w:r>
    <w:proofErr w:type="spellEnd"/>
    <w:r w:rsidRPr="00EF1C94">
      <w:rPr>
        <w:rFonts w:hint="eastAsia"/>
      </w:rPr>
      <w:t xml:space="preserve"> 438000, China</w:t>
    </w:r>
  </w:p>
  <w:p w14:paraId="39F806D7" w14:textId="2FDDF6B9" w:rsidR="00B32F71" w:rsidRDefault="00B32F71" w:rsidP="004B58AB">
    <w:pPr>
      <w:pStyle w:val="paragraph"/>
    </w:pPr>
    <w:r w:rsidRPr="00EF1C94">
      <w:t>* Corresponding author: LI Chu-sui, E-mail: liuomengo@outlook.com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E92E9" w14:textId="77777777" w:rsidR="003E4CAB" w:rsidRDefault="003E4CAB" w:rsidP="008A53D9">
      <w:r>
        <w:separator/>
      </w:r>
    </w:p>
  </w:footnote>
  <w:footnote w:type="continuationSeparator" w:id="0">
    <w:p w14:paraId="1D6A34A7" w14:textId="77777777" w:rsidR="003E4CAB" w:rsidRDefault="003E4CAB" w:rsidP="008A5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3FA7F" w14:textId="44E60A69" w:rsidR="00B32F71" w:rsidRPr="00064E4C" w:rsidRDefault="00FF053B" w:rsidP="00FF053B">
    <w:pPr>
      <w:pStyle w:val="Header"/>
      <w:jc w:val="left"/>
      <w:rPr>
        <w:rFonts w:ascii="Myriad Pro" w:hAnsi="Myriad Pro"/>
      </w:rPr>
    </w:pPr>
    <w:r w:rsidRPr="00064E4C">
      <w:rPr>
        <w:rFonts w:ascii="Myriad Pro" w:hAnsi="Myriad Pro"/>
      </w:rPr>
      <w:t>Influence of the Internet based Multimedia Technology on Teaching Reforms and Management of Physical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2CEB1" w14:textId="39CD3705" w:rsidR="00FF122D" w:rsidRPr="00FF053B" w:rsidRDefault="00FF053B" w:rsidP="00FF053B">
    <w:pPr>
      <w:pStyle w:val="Header"/>
      <w:pBdr>
        <w:bottom w:val="single" w:sz="4" w:space="1" w:color="auto"/>
      </w:pBdr>
      <w:jc w:val="right"/>
    </w:pPr>
    <w:r w:rsidRPr="00FF053B">
      <w:rPr>
        <w:rFonts w:ascii="Myriad Pro" w:hAnsi="Myriad Pro"/>
      </w:rPr>
      <w:t xml:space="preserve">Mei </w:t>
    </w:r>
    <w:r w:rsidRPr="00FF053B">
      <w:rPr>
        <w:rFonts w:ascii="Myriad Pro" w:hAnsi="Myriad Pro"/>
      </w:rPr>
      <w:t>Linqi, Li Chusui, Yu Lipin, Li Hongbo, Yu Libin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0D37" w14:textId="698C4EC9" w:rsidR="00B32F71" w:rsidRPr="00A93AEA" w:rsidRDefault="00A93AEA" w:rsidP="00B32F71">
    <w:pPr>
      <w:pStyle w:val="Header"/>
      <w:pBdr>
        <w:bottom w:val="none" w:sz="0" w:space="0" w:color="auto"/>
      </w:pBdr>
      <w:spacing w:after="0"/>
      <w:rPr>
        <w:rFonts w:ascii="Myriad Pro" w:hAnsi="Myriad Pro"/>
        <w:b/>
        <w:bCs/>
      </w:rPr>
    </w:pPr>
    <w:r w:rsidRPr="00A93AEA">
      <w:rPr>
        <w:rFonts w:ascii="Myriad Pro" w:hAnsi="Myriad Pro"/>
        <w:b/>
        <w:bCs/>
      </w:rPr>
      <w:t xml:space="preserve">Revista </w:t>
    </w:r>
    <w:r w:rsidRPr="00A93AEA">
      <w:rPr>
        <w:rFonts w:ascii="Myriad Pro" w:hAnsi="Myriad Pro"/>
        <w:b/>
        <w:bCs/>
      </w:rPr>
      <w:t>de Psicología del Deporte/Journal of Sport Psychology Vol. 29. n.°4 2020</w:t>
    </w:r>
    <w:r w:rsidR="00B32F71" w:rsidRPr="00A93AEA">
      <w:rPr>
        <w:rFonts w:ascii="Myriad Pro" w:hAnsi="Myriad Pro"/>
        <w:b/>
        <w:bCs/>
      </w:rPr>
      <w:t xml:space="preserve">. pp. </w:t>
    </w:r>
    <w:r w:rsidR="001C1AE9" w:rsidRPr="00A93AEA">
      <w:rPr>
        <w:rFonts w:ascii="Myriad Pro" w:hAnsi="Myriad Pro"/>
        <w:b/>
        <w:bCs/>
      </w:rPr>
      <w:fldChar w:fldCharType="begin"/>
    </w:r>
    <w:r w:rsidR="001C1AE9" w:rsidRPr="00A93AEA">
      <w:rPr>
        <w:rFonts w:ascii="Myriad Pro" w:hAnsi="Myriad Pro"/>
        <w:b/>
        <w:bCs/>
      </w:rPr>
      <w:instrText xml:space="preserve"> PAGE   \* MERGEFORMAT </w:instrText>
    </w:r>
    <w:r w:rsidR="001C1AE9" w:rsidRPr="00A93AEA">
      <w:rPr>
        <w:rFonts w:ascii="Myriad Pro" w:hAnsi="Myriad Pro"/>
        <w:b/>
        <w:bCs/>
      </w:rPr>
      <w:fldChar w:fldCharType="separate"/>
    </w:r>
    <w:r w:rsidR="0033477E">
      <w:rPr>
        <w:rFonts w:ascii="Myriad Pro" w:hAnsi="Myriad Pro"/>
        <w:b/>
        <w:bCs/>
        <w:noProof/>
      </w:rPr>
      <w:t>54</w:t>
    </w:r>
    <w:r w:rsidR="001C1AE9" w:rsidRPr="00A93AEA">
      <w:rPr>
        <w:rFonts w:ascii="Myriad Pro" w:hAnsi="Myriad Pro"/>
        <w:b/>
        <w:bCs/>
        <w:noProof/>
      </w:rPr>
      <w:fldChar w:fldCharType="end"/>
    </w:r>
    <w:r w:rsidR="00B32F71" w:rsidRPr="00A93AEA">
      <w:rPr>
        <w:rFonts w:ascii="Myriad Pro" w:hAnsi="Myriad Pro"/>
        <w:b/>
        <w:bCs/>
      </w:rPr>
      <w:t>–</w:t>
    </w:r>
    <w:r w:rsidR="002F0C67">
      <w:rPr>
        <w:rFonts w:ascii="Myriad Pro" w:hAnsi="Myriad Pro"/>
        <w:b/>
        <w:bCs/>
      </w:rPr>
      <w:t>73</w:t>
    </w:r>
  </w:p>
  <w:p w14:paraId="0D00B626" w14:textId="77777777" w:rsidR="00B32F71" w:rsidRPr="00B32F71" w:rsidRDefault="00B32F71" w:rsidP="00B32F71">
    <w:pPr>
      <w:pStyle w:val="Header"/>
      <w:pBdr>
        <w:bottom w:val="single" w:sz="4" w:space="1" w:color="auto"/>
      </w:pBdr>
      <w:rPr>
        <w:rFonts w:ascii="Myriad Pro" w:hAnsi="Myriad Pro"/>
      </w:rPr>
    </w:pPr>
    <w:r w:rsidRPr="009A3B78">
      <w:rPr>
        <w:rFonts w:ascii="Myriad Pro" w:hAnsi="Myriad Pro"/>
      </w:rPr>
      <w:t>Universidad de Almería / Universitat Autónoma de Barcelona. ISSN 1132–239X ISSNe 1988–5636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7297B"/>
    <w:multiLevelType w:val="hybridMultilevel"/>
    <w:tmpl w:val="3C12E2FC"/>
    <w:lvl w:ilvl="0" w:tplc="A0F0B9C4">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3AF62FFD"/>
    <w:multiLevelType w:val="hybridMultilevel"/>
    <w:tmpl w:val="F8BE4276"/>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3EF92445"/>
    <w:multiLevelType w:val="hybridMultilevel"/>
    <w:tmpl w:val="3A343ADA"/>
    <w:lvl w:ilvl="0" w:tplc="0409001B">
      <w:start w:val="1"/>
      <w:numFmt w:val="lowerRoman"/>
      <w:lvlText w:val="%1."/>
      <w:lvlJc w:val="righ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404731DD"/>
    <w:multiLevelType w:val="hybridMultilevel"/>
    <w:tmpl w:val="EB4A131C"/>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F872E3E"/>
    <w:multiLevelType w:val="hybridMultilevel"/>
    <w:tmpl w:val="9B8CF452"/>
    <w:lvl w:ilvl="0" w:tplc="A89839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50617137"/>
    <w:multiLevelType w:val="hybridMultilevel"/>
    <w:tmpl w:val="3B22DB64"/>
    <w:lvl w:ilvl="0" w:tplc="04090013">
      <w:start w:val="1"/>
      <w:numFmt w:val="upperRoman"/>
      <w:lvlText w:val="%1."/>
      <w:lvlJc w:val="righ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3110771"/>
    <w:multiLevelType w:val="hybridMultilevel"/>
    <w:tmpl w:val="34808DB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68E26988"/>
    <w:multiLevelType w:val="hybridMultilevel"/>
    <w:tmpl w:val="1D68A550"/>
    <w:lvl w:ilvl="0" w:tplc="A0F0B9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65A3C2C"/>
    <w:multiLevelType w:val="hybridMultilevel"/>
    <w:tmpl w:val="6A88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Nje2tDQ1MrEwNDZQ0lEKTi0uzszPAykwrgUAsKNjeiwAAAA="/>
  </w:docVars>
  <w:rsids>
    <w:rsidRoot w:val="009D0420"/>
    <w:rsid w:val="00006417"/>
    <w:rsid w:val="00010A84"/>
    <w:rsid w:val="00011A53"/>
    <w:rsid w:val="000159B1"/>
    <w:rsid w:val="00021C03"/>
    <w:rsid w:val="000250DC"/>
    <w:rsid w:val="0003047B"/>
    <w:rsid w:val="00033562"/>
    <w:rsid w:val="00046C62"/>
    <w:rsid w:val="00047EB6"/>
    <w:rsid w:val="00050E89"/>
    <w:rsid w:val="00056D00"/>
    <w:rsid w:val="00060FF7"/>
    <w:rsid w:val="00064E4C"/>
    <w:rsid w:val="0007106D"/>
    <w:rsid w:val="00073A38"/>
    <w:rsid w:val="0008037A"/>
    <w:rsid w:val="00083241"/>
    <w:rsid w:val="00086B98"/>
    <w:rsid w:val="000879B4"/>
    <w:rsid w:val="00087DEE"/>
    <w:rsid w:val="00090479"/>
    <w:rsid w:val="00091470"/>
    <w:rsid w:val="00095A12"/>
    <w:rsid w:val="000A3340"/>
    <w:rsid w:val="000A572C"/>
    <w:rsid w:val="000B1090"/>
    <w:rsid w:val="000B61BF"/>
    <w:rsid w:val="000C2EC7"/>
    <w:rsid w:val="000C424E"/>
    <w:rsid w:val="000C49DB"/>
    <w:rsid w:val="000D7DBD"/>
    <w:rsid w:val="000E233E"/>
    <w:rsid w:val="000E2A98"/>
    <w:rsid w:val="000E6789"/>
    <w:rsid w:val="000E68AA"/>
    <w:rsid w:val="000F508F"/>
    <w:rsid w:val="0010144A"/>
    <w:rsid w:val="00101B0B"/>
    <w:rsid w:val="00103F61"/>
    <w:rsid w:val="00125E66"/>
    <w:rsid w:val="00126DD5"/>
    <w:rsid w:val="00133BDC"/>
    <w:rsid w:val="00134635"/>
    <w:rsid w:val="00135322"/>
    <w:rsid w:val="0013735E"/>
    <w:rsid w:val="0014058E"/>
    <w:rsid w:val="00140DD8"/>
    <w:rsid w:val="001462CA"/>
    <w:rsid w:val="00153F5B"/>
    <w:rsid w:val="001603BD"/>
    <w:rsid w:val="00160584"/>
    <w:rsid w:val="001657E2"/>
    <w:rsid w:val="001829F3"/>
    <w:rsid w:val="00187737"/>
    <w:rsid w:val="00187762"/>
    <w:rsid w:val="001A1888"/>
    <w:rsid w:val="001A4BF1"/>
    <w:rsid w:val="001B02B3"/>
    <w:rsid w:val="001B1EEA"/>
    <w:rsid w:val="001B363C"/>
    <w:rsid w:val="001B5339"/>
    <w:rsid w:val="001B5B32"/>
    <w:rsid w:val="001B6493"/>
    <w:rsid w:val="001C1AE9"/>
    <w:rsid w:val="001C3C50"/>
    <w:rsid w:val="001C43C7"/>
    <w:rsid w:val="001D2D32"/>
    <w:rsid w:val="001D342F"/>
    <w:rsid w:val="001D58FB"/>
    <w:rsid w:val="001E2312"/>
    <w:rsid w:val="001E4505"/>
    <w:rsid w:val="001F0063"/>
    <w:rsid w:val="001F1EA3"/>
    <w:rsid w:val="001F5030"/>
    <w:rsid w:val="001F533E"/>
    <w:rsid w:val="0020133D"/>
    <w:rsid w:val="00202EE3"/>
    <w:rsid w:val="00203A7D"/>
    <w:rsid w:val="00205D3F"/>
    <w:rsid w:val="00206A6C"/>
    <w:rsid w:val="00211708"/>
    <w:rsid w:val="00211717"/>
    <w:rsid w:val="00215662"/>
    <w:rsid w:val="002217FF"/>
    <w:rsid w:val="00222B3F"/>
    <w:rsid w:val="00223605"/>
    <w:rsid w:val="00230FFF"/>
    <w:rsid w:val="00231365"/>
    <w:rsid w:val="002417D8"/>
    <w:rsid w:val="00242E5C"/>
    <w:rsid w:val="00244A99"/>
    <w:rsid w:val="002708FC"/>
    <w:rsid w:val="00271FA3"/>
    <w:rsid w:val="00280F39"/>
    <w:rsid w:val="00284B2B"/>
    <w:rsid w:val="00290564"/>
    <w:rsid w:val="00290EA4"/>
    <w:rsid w:val="00292E0F"/>
    <w:rsid w:val="00292E8C"/>
    <w:rsid w:val="002951D6"/>
    <w:rsid w:val="00297BF0"/>
    <w:rsid w:val="002C13E3"/>
    <w:rsid w:val="002C1D6A"/>
    <w:rsid w:val="002C239C"/>
    <w:rsid w:val="002D3B82"/>
    <w:rsid w:val="002E17E9"/>
    <w:rsid w:val="002E1FF9"/>
    <w:rsid w:val="002E5655"/>
    <w:rsid w:val="002F0466"/>
    <w:rsid w:val="002F0C67"/>
    <w:rsid w:val="002F4CB4"/>
    <w:rsid w:val="002F76F3"/>
    <w:rsid w:val="00305396"/>
    <w:rsid w:val="003056C0"/>
    <w:rsid w:val="003078C2"/>
    <w:rsid w:val="0031297A"/>
    <w:rsid w:val="00314558"/>
    <w:rsid w:val="00314847"/>
    <w:rsid w:val="0031489D"/>
    <w:rsid w:val="0031524F"/>
    <w:rsid w:val="00321610"/>
    <w:rsid w:val="00325725"/>
    <w:rsid w:val="00326EF3"/>
    <w:rsid w:val="0033276E"/>
    <w:rsid w:val="00334707"/>
    <w:rsid w:val="0033477E"/>
    <w:rsid w:val="00340513"/>
    <w:rsid w:val="00352267"/>
    <w:rsid w:val="0035548B"/>
    <w:rsid w:val="003567BD"/>
    <w:rsid w:val="00357335"/>
    <w:rsid w:val="003579E2"/>
    <w:rsid w:val="003606CE"/>
    <w:rsid w:val="003633F6"/>
    <w:rsid w:val="00363748"/>
    <w:rsid w:val="00371CA9"/>
    <w:rsid w:val="00372B3D"/>
    <w:rsid w:val="003760FA"/>
    <w:rsid w:val="0037726C"/>
    <w:rsid w:val="00377698"/>
    <w:rsid w:val="00380ECF"/>
    <w:rsid w:val="00387F2C"/>
    <w:rsid w:val="003A3FEA"/>
    <w:rsid w:val="003A66EC"/>
    <w:rsid w:val="003B42C0"/>
    <w:rsid w:val="003C383C"/>
    <w:rsid w:val="003C38F8"/>
    <w:rsid w:val="003C5384"/>
    <w:rsid w:val="003C6517"/>
    <w:rsid w:val="003E337D"/>
    <w:rsid w:val="003E4CAB"/>
    <w:rsid w:val="003E58E7"/>
    <w:rsid w:val="003E5A45"/>
    <w:rsid w:val="003F1D96"/>
    <w:rsid w:val="003F42E9"/>
    <w:rsid w:val="003F76F5"/>
    <w:rsid w:val="003F7DC1"/>
    <w:rsid w:val="00402338"/>
    <w:rsid w:val="00407A66"/>
    <w:rsid w:val="00407B9B"/>
    <w:rsid w:val="00414FFC"/>
    <w:rsid w:val="00417C78"/>
    <w:rsid w:val="00421714"/>
    <w:rsid w:val="0042187D"/>
    <w:rsid w:val="00430026"/>
    <w:rsid w:val="00430C5A"/>
    <w:rsid w:val="00431D9C"/>
    <w:rsid w:val="00437363"/>
    <w:rsid w:val="0044021A"/>
    <w:rsid w:val="00451F02"/>
    <w:rsid w:val="00461033"/>
    <w:rsid w:val="00473641"/>
    <w:rsid w:val="00477F7F"/>
    <w:rsid w:val="00481584"/>
    <w:rsid w:val="00484ED3"/>
    <w:rsid w:val="004A5438"/>
    <w:rsid w:val="004B58AB"/>
    <w:rsid w:val="004B68FF"/>
    <w:rsid w:val="004B7218"/>
    <w:rsid w:val="004B7ED3"/>
    <w:rsid w:val="004C15CE"/>
    <w:rsid w:val="004C4D1D"/>
    <w:rsid w:val="004C51B7"/>
    <w:rsid w:val="004D249A"/>
    <w:rsid w:val="004D5F19"/>
    <w:rsid w:val="004D6916"/>
    <w:rsid w:val="004E70CE"/>
    <w:rsid w:val="004F0403"/>
    <w:rsid w:val="004F0A47"/>
    <w:rsid w:val="004F2881"/>
    <w:rsid w:val="004F5F71"/>
    <w:rsid w:val="004F7400"/>
    <w:rsid w:val="00500188"/>
    <w:rsid w:val="005031E1"/>
    <w:rsid w:val="00503652"/>
    <w:rsid w:val="00507392"/>
    <w:rsid w:val="00507956"/>
    <w:rsid w:val="00515DAF"/>
    <w:rsid w:val="0051638D"/>
    <w:rsid w:val="00516E2B"/>
    <w:rsid w:val="0051784E"/>
    <w:rsid w:val="00532315"/>
    <w:rsid w:val="00535F4D"/>
    <w:rsid w:val="0054015F"/>
    <w:rsid w:val="0054265D"/>
    <w:rsid w:val="0055598C"/>
    <w:rsid w:val="00556AC7"/>
    <w:rsid w:val="00572B54"/>
    <w:rsid w:val="00582B6B"/>
    <w:rsid w:val="0058452F"/>
    <w:rsid w:val="00586957"/>
    <w:rsid w:val="00586DA0"/>
    <w:rsid w:val="00592B67"/>
    <w:rsid w:val="00595E70"/>
    <w:rsid w:val="00596618"/>
    <w:rsid w:val="005A0734"/>
    <w:rsid w:val="005A585E"/>
    <w:rsid w:val="005A5878"/>
    <w:rsid w:val="005A69B9"/>
    <w:rsid w:val="005A7A09"/>
    <w:rsid w:val="005B0EFD"/>
    <w:rsid w:val="005B216F"/>
    <w:rsid w:val="005B4103"/>
    <w:rsid w:val="005B7A71"/>
    <w:rsid w:val="005C307F"/>
    <w:rsid w:val="005C4E7D"/>
    <w:rsid w:val="005D1E48"/>
    <w:rsid w:val="005D282F"/>
    <w:rsid w:val="005D44E7"/>
    <w:rsid w:val="005D7C5D"/>
    <w:rsid w:val="005E1E27"/>
    <w:rsid w:val="005E5CF9"/>
    <w:rsid w:val="005F08B6"/>
    <w:rsid w:val="005F16DE"/>
    <w:rsid w:val="005F2B2A"/>
    <w:rsid w:val="005F5D95"/>
    <w:rsid w:val="005F6B2C"/>
    <w:rsid w:val="006041FF"/>
    <w:rsid w:val="006057B7"/>
    <w:rsid w:val="006137AF"/>
    <w:rsid w:val="00631154"/>
    <w:rsid w:val="0063580F"/>
    <w:rsid w:val="00637046"/>
    <w:rsid w:val="00637276"/>
    <w:rsid w:val="00640AE5"/>
    <w:rsid w:val="00641B6A"/>
    <w:rsid w:val="0064672F"/>
    <w:rsid w:val="00651100"/>
    <w:rsid w:val="00653764"/>
    <w:rsid w:val="00660FDD"/>
    <w:rsid w:val="0066691A"/>
    <w:rsid w:val="00680679"/>
    <w:rsid w:val="00680FCA"/>
    <w:rsid w:val="006829CB"/>
    <w:rsid w:val="00685FD4"/>
    <w:rsid w:val="00694224"/>
    <w:rsid w:val="00694466"/>
    <w:rsid w:val="006972CD"/>
    <w:rsid w:val="006A5615"/>
    <w:rsid w:val="006A679E"/>
    <w:rsid w:val="006A67B0"/>
    <w:rsid w:val="006B10CC"/>
    <w:rsid w:val="006B23C5"/>
    <w:rsid w:val="006C0C91"/>
    <w:rsid w:val="006C261E"/>
    <w:rsid w:val="006C7F07"/>
    <w:rsid w:val="006D6866"/>
    <w:rsid w:val="006D7420"/>
    <w:rsid w:val="006E6951"/>
    <w:rsid w:val="006E6E8C"/>
    <w:rsid w:val="006F4B4F"/>
    <w:rsid w:val="006F68E0"/>
    <w:rsid w:val="006F71E9"/>
    <w:rsid w:val="006F73B2"/>
    <w:rsid w:val="007013DF"/>
    <w:rsid w:val="0070354B"/>
    <w:rsid w:val="007065E6"/>
    <w:rsid w:val="00710408"/>
    <w:rsid w:val="00715A30"/>
    <w:rsid w:val="007206B7"/>
    <w:rsid w:val="007223EC"/>
    <w:rsid w:val="00723896"/>
    <w:rsid w:val="00734B8F"/>
    <w:rsid w:val="007465DE"/>
    <w:rsid w:val="0075118E"/>
    <w:rsid w:val="007575D8"/>
    <w:rsid w:val="00763F73"/>
    <w:rsid w:val="00772F01"/>
    <w:rsid w:val="00776DF3"/>
    <w:rsid w:val="00794834"/>
    <w:rsid w:val="007958F1"/>
    <w:rsid w:val="007A013B"/>
    <w:rsid w:val="007B1B12"/>
    <w:rsid w:val="007B5F1C"/>
    <w:rsid w:val="007C6BE6"/>
    <w:rsid w:val="007D1C74"/>
    <w:rsid w:val="007D583F"/>
    <w:rsid w:val="007F492C"/>
    <w:rsid w:val="007F5E74"/>
    <w:rsid w:val="00802043"/>
    <w:rsid w:val="00803A1B"/>
    <w:rsid w:val="00806AAC"/>
    <w:rsid w:val="00811D7B"/>
    <w:rsid w:val="00826488"/>
    <w:rsid w:val="00833019"/>
    <w:rsid w:val="008357E8"/>
    <w:rsid w:val="00835BE2"/>
    <w:rsid w:val="00837B7B"/>
    <w:rsid w:val="0084647C"/>
    <w:rsid w:val="00846628"/>
    <w:rsid w:val="00846668"/>
    <w:rsid w:val="00847289"/>
    <w:rsid w:val="00856541"/>
    <w:rsid w:val="008566FE"/>
    <w:rsid w:val="008606D5"/>
    <w:rsid w:val="00862AB6"/>
    <w:rsid w:val="00866C6D"/>
    <w:rsid w:val="008719CE"/>
    <w:rsid w:val="00873B32"/>
    <w:rsid w:val="00881665"/>
    <w:rsid w:val="008849B6"/>
    <w:rsid w:val="0089200B"/>
    <w:rsid w:val="00892C32"/>
    <w:rsid w:val="00896125"/>
    <w:rsid w:val="008A0F58"/>
    <w:rsid w:val="008A3F86"/>
    <w:rsid w:val="008A53D9"/>
    <w:rsid w:val="008B007E"/>
    <w:rsid w:val="008B3D00"/>
    <w:rsid w:val="008D2661"/>
    <w:rsid w:val="008D5127"/>
    <w:rsid w:val="008E1243"/>
    <w:rsid w:val="008E48F3"/>
    <w:rsid w:val="008E4A82"/>
    <w:rsid w:val="008F1854"/>
    <w:rsid w:val="008F3DAA"/>
    <w:rsid w:val="008F40E9"/>
    <w:rsid w:val="00900826"/>
    <w:rsid w:val="0090708B"/>
    <w:rsid w:val="0090798C"/>
    <w:rsid w:val="009117A3"/>
    <w:rsid w:val="009142B8"/>
    <w:rsid w:val="00916768"/>
    <w:rsid w:val="00920A17"/>
    <w:rsid w:val="009442A0"/>
    <w:rsid w:val="00944ED1"/>
    <w:rsid w:val="00956261"/>
    <w:rsid w:val="009624E1"/>
    <w:rsid w:val="00967CB9"/>
    <w:rsid w:val="00974BF3"/>
    <w:rsid w:val="00974EE4"/>
    <w:rsid w:val="00976FEC"/>
    <w:rsid w:val="009809A3"/>
    <w:rsid w:val="00984A20"/>
    <w:rsid w:val="009859A8"/>
    <w:rsid w:val="009931BC"/>
    <w:rsid w:val="00993C55"/>
    <w:rsid w:val="009B118F"/>
    <w:rsid w:val="009B3B9B"/>
    <w:rsid w:val="009B7782"/>
    <w:rsid w:val="009B7F0A"/>
    <w:rsid w:val="009D0420"/>
    <w:rsid w:val="009D181A"/>
    <w:rsid w:val="009E0F0E"/>
    <w:rsid w:val="009E17B2"/>
    <w:rsid w:val="009E1E6C"/>
    <w:rsid w:val="009E35B8"/>
    <w:rsid w:val="009E37EC"/>
    <w:rsid w:val="009E4120"/>
    <w:rsid w:val="009E4FB7"/>
    <w:rsid w:val="009E5C67"/>
    <w:rsid w:val="009E61FE"/>
    <w:rsid w:val="00A05A36"/>
    <w:rsid w:val="00A05BE8"/>
    <w:rsid w:val="00A05DC5"/>
    <w:rsid w:val="00A11360"/>
    <w:rsid w:val="00A1547C"/>
    <w:rsid w:val="00A2778A"/>
    <w:rsid w:val="00A31AC1"/>
    <w:rsid w:val="00A327A4"/>
    <w:rsid w:val="00A32A25"/>
    <w:rsid w:val="00A36CA5"/>
    <w:rsid w:val="00A3719C"/>
    <w:rsid w:val="00A37C57"/>
    <w:rsid w:val="00A4185A"/>
    <w:rsid w:val="00A42969"/>
    <w:rsid w:val="00A42F91"/>
    <w:rsid w:val="00A43A74"/>
    <w:rsid w:val="00A51D72"/>
    <w:rsid w:val="00A5541E"/>
    <w:rsid w:val="00A565E8"/>
    <w:rsid w:val="00A568A6"/>
    <w:rsid w:val="00A56CC9"/>
    <w:rsid w:val="00A609CA"/>
    <w:rsid w:val="00A62B08"/>
    <w:rsid w:val="00A63400"/>
    <w:rsid w:val="00A65447"/>
    <w:rsid w:val="00A66DD8"/>
    <w:rsid w:val="00A8490B"/>
    <w:rsid w:val="00A93AEA"/>
    <w:rsid w:val="00A953E6"/>
    <w:rsid w:val="00AA6BD6"/>
    <w:rsid w:val="00AB0E37"/>
    <w:rsid w:val="00AB11FD"/>
    <w:rsid w:val="00AB17DA"/>
    <w:rsid w:val="00AB5AB4"/>
    <w:rsid w:val="00AC06EC"/>
    <w:rsid w:val="00AC4E12"/>
    <w:rsid w:val="00AC6FD4"/>
    <w:rsid w:val="00AE144F"/>
    <w:rsid w:val="00AE449C"/>
    <w:rsid w:val="00AE5E5F"/>
    <w:rsid w:val="00AF1B95"/>
    <w:rsid w:val="00AF70EB"/>
    <w:rsid w:val="00B002F8"/>
    <w:rsid w:val="00B04A27"/>
    <w:rsid w:val="00B105AF"/>
    <w:rsid w:val="00B1183D"/>
    <w:rsid w:val="00B233D5"/>
    <w:rsid w:val="00B24688"/>
    <w:rsid w:val="00B2773C"/>
    <w:rsid w:val="00B32F71"/>
    <w:rsid w:val="00B4748E"/>
    <w:rsid w:val="00B47FA8"/>
    <w:rsid w:val="00B52C82"/>
    <w:rsid w:val="00B54EB9"/>
    <w:rsid w:val="00B558D4"/>
    <w:rsid w:val="00B5643B"/>
    <w:rsid w:val="00B564B8"/>
    <w:rsid w:val="00B60E04"/>
    <w:rsid w:val="00B635CD"/>
    <w:rsid w:val="00B678C8"/>
    <w:rsid w:val="00B72AC0"/>
    <w:rsid w:val="00B739B1"/>
    <w:rsid w:val="00B74F35"/>
    <w:rsid w:val="00B80E41"/>
    <w:rsid w:val="00B82B01"/>
    <w:rsid w:val="00B83113"/>
    <w:rsid w:val="00B85494"/>
    <w:rsid w:val="00B87DB0"/>
    <w:rsid w:val="00B93EB5"/>
    <w:rsid w:val="00B94E60"/>
    <w:rsid w:val="00BA129B"/>
    <w:rsid w:val="00BB08B4"/>
    <w:rsid w:val="00BB34B4"/>
    <w:rsid w:val="00BD00F4"/>
    <w:rsid w:val="00BD2531"/>
    <w:rsid w:val="00BD3B6C"/>
    <w:rsid w:val="00BD4B14"/>
    <w:rsid w:val="00BE3042"/>
    <w:rsid w:val="00BE3A7F"/>
    <w:rsid w:val="00BE3D45"/>
    <w:rsid w:val="00BE7EF3"/>
    <w:rsid w:val="00BF0C06"/>
    <w:rsid w:val="00BF7903"/>
    <w:rsid w:val="00C00555"/>
    <w:rsid w:val="00C0071F"/>
    <w:rsid w:val="00C00C9E"/>
    <w:rsid w:val="00C1509B"/>
    <w:rsid w:val="00C154EF"/>
    <w:rsid w:val="00C16C53"/>
    <w:rsid w:val="00C17AE8"/>
    <w:rsid w:val="00C2181E"/>
    <w:rsid w:val="00C26BEC"/>
    <w:rsid w:val="00C34C26"/>
    <w:rsid w:val="00C36C53"/>
    <w:rsid w:val="00C36E49"/>
    <w:rsid w:val="00C37518"/>
    <w:rsid w:val="00C37C3B"/>
    <w:rsid w:val="00C41AB6"/>
    <w:rsid w:val="00C43AD2"/>
    <w:rsid w:val="00C475B0"/>
    <w:rsid w:val="00C4778C"/>
    <w:rsid w:val="00C51D1E"/>
    <w:rsid w:val="00C55745"/>
    <w:rsid w:val="00C55F04"/>
    <w:rsid w:val="00C60438"/>
    <w:rsid w:val="00C61D76"/>
    <w:rsid w:val="00C6566A"/>
    <w:rsid w:val="00C66F36"/>
    <w:rsid w:val="00C713D5"/>
    <w:rsid w:val="00C7209D"/>
    <w:rsid w:val="00C7265A"/>
    <w:rsid w:val="00C737B9"/>
    <w:rsid w:val="00C83F70"/>
    <w:rsid w:val="00C92F48"/>
    <w:rsid w:val="00CA19E1"/>
    <w:rsid w:val="00CA1DBD"/>
    <w:rsid w:val="00CB1BBA"/>
    <w:rsid w:val="00CB4742"/>
    <w:rsid w:val="00CB4F64"/>
    <w:rsid w:val="00CB6CB3"/>
    <w:rsid w:val="00CC4576"/>
    <w:rsid w:val="00CC4773"/>
    <w:rsid w:val="00CC677A"/>
    <w:rsid w:val="00CD06E4"/>
    <w:rsid w:val="00CD1CB0"/>
    <w:rsid w:val="00CD3BB5"/>
    <w:rsid w:val="00CD4A29"/>
    <w:rsid w:val="00CD4EED"/>
    <w:rsid w:val="00CD7200"/>
    <w:rsid w:val="00CE70DE"/>
    <w:rsid w:val="00CF127B"/>
    <w:rsid w:val="00CF12DD"/>
    <w:rsid w:val="00CF1CE1"/>
    <w:rsid w:val="00D04B6B"/>
    <w:rsid w:val="00D07DB0"/>
    <w:rsid w:val="00D10CB0"/>
    <w:rsid w:val="00D10F32"/>
    <w:rsid w:val="00D12CBF"/>
    <w:rsid w:val="00D14623"/>
    <w:rsid w:val="00D24EBB"/>
    <w:rsid w:val="00D27691"/>
    <w:rsid w:val="00D36EFA"/>
    <w:rsid w:val="00D375A5"/>
    <w:rsid w:val="00D3768E"/>
    <w:rsid w:val="00D41A87"/>
    <w:rsid w:val="00D47F16"/>
    <w:rsid w:val="00D502B7"/>
    <w:rsid w:val="00D50568"/>
    <w:rsid w:val="00D51CE3"/>
    <w:rsid w:val="00D533BA"/>
    <w:rsid w:val="00D63DF6"/>
    <w:rsid w:val="00D6632A"/>
    <w:rsid w:val="00D66606"/>
    <w:rsid w:val="00D704CC"/>
    <w:rsid w:val="00D70810"/>
    <w:rsid w:val="00D73160"/>
    <w:rsid w:val="00D847A2"/>
    <w:rsid w:val="00D93628"/>
    <w:rsid w:val="00DA0536"/>
    <w:rsid w:val="00DA55CF"/>
    <w:rsid w:val="00DB120A"/>
    <w:rsid w:val="00DB44DA"/>
    <w:rsid w:val="00DB6C74"/>
    <w:rsid w:val="00DC027B"/>
    <w:rsid w:val="00DC506C"/>
    <w:rsid w:val="00DC5442"/>
    <w:rsid w:val="00DC58BC"/>
    <w:rsid w:val="00DD14C6"/>
    <w:rsid w:val="00DE1F7F"/>
    <w:rsid w:val="00DE5962"/>
    <w:rsid w:val="00DF5CA1"/>
    <w:rsid w:val="00DF74DB"/>
    <w:rsid w:val="00E002AF"/>
    <w:rsid w:val="00E012C6"/>
    <w:rsid w:val="00E01F27"/>
    <w:rsid w:val="00E03BB4"/>
    <w:rsid w:val="00E059D8"/>
    <w:rsid w:val="00E05F2A"/>
    <w:rsid w:val="00E07BEC"/>
    <w:rsid w:val="00E07FEB"/>
    <w:rsid w:val="00E15580"/>
    <w:rsid w:val="00E17CCA"/>
    <w:rsid w:val="00E22BDD"/>
    <w:rsid w:val="00E24AD5"/>
    <w:rsid w:val="00E24F89"/>
    <w:rsid w:val="00E2603C"/>
    <w:rsid w:val="00E26506"/>
    <w:rsid w:val="00E27A63"/>
    <w:rsid w:val="00E41726"/>
    <w:rsid w:val="00E44EBF"/>
    <w:rsid w:val="00E457EF"/>
    <w:rsid w:val="00E45BC3"/>
    <w:rsid w:val="00E46BD2"/>
    <w:rsid w:val="00E571C6"/>
    <w:rsid w:val="00E6468B"/>
    <w:rsid w:val="00E67F7E"/>
    <w:rsid w:val="00E749A8"/>
    <w:rsid w:val="00E81965"/>
    <w:rsid w:val="00E81F9B"/>
    <w:rsid w:val="00E83A4B"/>
    <w:rsid w:val="00E83CC8"/>
    <w:rsid w:val="00E83F74"/>
    <w:rsid w:val="00E91DC7"/>
    <w:rsid w:val="00E95087"/>
    <w:rsid w:val="00E95F10"/>
    <w:rsid w:val="00E97B44"/>
    <w:rsid w:val="00EA44A8"/>
    <w:rsid w:val="00EA50CE"/>
    <w:rsid w:val="00EB30AE"/>
    <w:rsid w:val="00EB5D12"/>
    <w:rsid w:val="00EC0326"/>
    <w:rsid w:val="00ED10CF"/>
    <w:rsid w:val="00ED16B2"/>
    <w:rsid w:val="00ED5440"/>
    <w:rsid w:val="00EE1F44"/>
    <w:rsid w:val="00EF1C94"/>
    <w:rsid w:val="00EF22DF"/>
    <w:rsid w:val="00EF2C6D"/>
    <w:rsid w:val="00EF34A8"/>
    <w:rsid w:val="00EF6ED1"/>
    <w:rsid w:val="00F03827"/>
    <w:rsid w:val="00F038D9"/>
    <w:rsid w:val="00F04ABC"/>
    <w:rsid w:val="00F05A5D"/>
    <w:rsid w:val="00F105DD"/>
    <w:rsid w:val="00F10A31"/>
    <w:rsid w:val="00F15BC1"/>
    <w:rsid w:val="00F16A0D"/>
    <w:rsid w:val="00F24137"/>
    <w:rsid w:val="00F30C27"/>
    <w:rsid w:val="00F331AD"/>
    <w:rsid w:val="00F3534C"/>
    <w:rsid w:val="00F356EA"/>
    <w:rsid w:val="00F35996"/>
    <w:rsid w:val="00F43FAD"/>
    <w:rsid w:val="00F44D73"/>
    <w:rsid w:val="00F45D69"/>
    <w:rsid w:val="00F56EC6"/>
    <w:rsid w:val="00F63E5A"/>
    <w:rsid w:val="00F6427B"/>
    <w:rsid w:val="00F64726"/>
    <w:rsid w:val="00F64790"/>
    <w:rsid w:val="00F749C9"/>
    <w:rsid w:val="00F94537"/>
    <w:rsid w:val="00F97F90"/>
    <w:rsid w:val="00FA1790"/>
    <w:rsid w:val="00FA7134"/>
    <w:rsid w:val="00FB0D64"/>
    <w:rsid w:val="00FB4439"/>
    <w:rsid w:val="00FB4734"/>
    <w:rsid w:val="00FB5D88"/>
    <w:rsid w:val="00FB73FA"/>
    <w:rsid w:val="00FB7ECE"/>
    <w:rsid w:val="00FC2B01"/>
    <w:rsid w:val="00FD19EF"/>
    <w:rsid w:val="00FD2804"/>
    <w:rsid w:val="00FD2D93"/>
    <w:rsid w:val="00FD4033"/>
    <w:rsid w:val="00FD4CB8"/>
    <w:rsid w:val="00FD5B6C"/>
    <w:rsid w:val="00FD6A39"/>
    <w:rsid w:val="00FD71B2"/>
    <w:rsid w:val="00FE47C6"/>
    <w:rsid w:val="00FF053B"/>
    <w:rsid w:val="00FF122D"/>
    <w:rsid w:val="00FF438C"/>
    <w:rsid w:val="53B0338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5FD59"/>
  <w15:docId w15:val="{F114D2E0-CD60-434E-97AB-37BBBB3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BD"/>
    <w:pPr>
      <w:spacing w:after="160" w:line="259" w:lineRule="auto"/>
    </w:pPr>
    <w:rPr>
      <w:sz w:val="22"/>
      <w:szCs w:val="22"/>
      <w:lang w:val="lt-LT"/>
    </w:rPr>
  </w:style>
  <w:style w:type="paragraph" w:styleId="Heading1">
    <w:name w:val="heading 1"/>
    <w:basedOn w:val="Normal"/>
    <w:next w:val="Normal"/>
    <w:link w:val="Heading1Char"/>
    <w:uiPriority w:val="9"/>
    <w:qFormat/>
    <w:rsid w:val="003567BD"/>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9"/>
    <w:qFormat/>
    <w:rsid w:val="003567BD"/>
    <w:pPr>
      <w:autoSpaceDE w:val="0"/>
      <w:autoSpaceDN w:val="0"/>
      <w:adjustRightInd w:val="0"/>
      <w:spacing w:after="0" w:line="240" w:lineRule="auto"/>
      <w:outlineLvl w:val="1"/>
    </w:pPr>
    <w:rPr>
      <w:rFonts w:ascii="Courier New" w:hAnsi="Courier New" w:cs="Courier New"/>
      <w:b/>
      <w:bCs/>
      <w:i/>
      <w:iCs/>
      <w:color w:val="000000"/>
      <w:sz w:val="28"/>
      <w:szCs w:val="28"/>
      <w:lang w:val="en-US"/>
    </w:rPr>
  </w:style>
  <w:style w:type="paragraph" w:styleId="Heading3">
    <w:name w:val="heading 3"/>
    <w:basedOn w:val="Normal"/>
    <w:next w:val="Normal"/>
    <w:link w:val="Heading3Char"/>
    <w:uiPriority w:val="99"/>
    <w:qFormat/>
    <w:rsid w:val="003567BD"/>
    <w:pPr>
      <w:autoSpaceDE w:val="0"/>
      <w:autoSpaceDN w:val="0"/>
      <w:adjustRightInd w:val="0"/>
      <w:spacing w:after="0" w:line="240" w:lineRule="auto"/>
      <w:outlineLvl w:val="2"/>
    </w:pPr>
    <w:rPr>
      <w:rFonts w:ascii="Courier New"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AC7"/>
    <w:rPr>
      <w:sz w:val="18"/>
      <w:szCs w:val="18"/>
    </w:rPr>
  </w:style>
  <w:style w:type="paragraph" w:styleId="Footer">
    <w:name w:val="footer"/>
    <w:basedOn w:val="Normal"/>
    <w:link w:val="FooterChar"/>
    <w:uiPriority w:val="99"/>
    <w:unhideWhenUsed/>
    <w:rsid w:val="00556AC7"/>
    <w:pPr>
      <w:tabs>
        <w:tab w:val="center" w:pos="4153"/>
        <w:tab w:val="right" w:pos="8306"/>
      </w:tabs>
      <w:snapToGrid w:val="0"/>
    </w:pPr>
    <w:rPr>
      <w:sz w:val="18"/>
      <w:szCs w:val="18"/>
    </w:rPr>
  </w:style>
  <w:style w:type="paragraph" w:styleId="Header">
    <w:name w:val="header"/>
    <w:basedOn w:val="Normal"/>
    <w:link w:val="HeaderChar"/>
    <w:uiPriority w:val="99"/>
    <w:unhideWhenUsed/>
    <w:rsid w:val="00556AC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rsid w:val="00556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56AC7"/>
    <w:rPr>
      <w:sz w:val="18"/>
      <w:szCs w:val="18"/>
    </w:rPr>
  </w:style>
  <w:style w:type="character" w:customStyle="1" w:styleId="HeaderChar">
    <w:name w:val="Header Char"/>
    <w:basedOn w:val="DefaultParagraphFont"/>
    <w:link w:val="Header"/>
    <w:uiPriority w:val="99"/>
    <w:rsid w:val="00556AC7"/>
    <w:rPr>
      <w:sz w:val="18"/>
      <w:szCs w:val="18"/>
    </w:rPr>
  </w:style>
  <w:style w:type="character" w:customStyle="1" w:styleId="FooterChar">
    <w:name w:val="Footer Char"/>
    <w:basedOn w:val="DefaultParagraphFont"/>
    <w:link w:val="Footer"/>
    <w:uiPriority w:val="99"/>
    <w:rsid w:val="00556AC7"/>
    <w:rPr>
      <w:sz w:val="18"/>
      <w:szCs w:val="18"/>
    </w:rPr>
  </w:style>
  <w:style w:type="character" w:styleId="PlaceholderText">
    <w:name w:val="Placeholder Text"/>
    <w:basedOn w:val="DefaultParagraphFont"/>
    <w:uiPriority w:val="99"/>
    <w:semiHidden/>
    <w:rsid w:val="00556AC7"/>
    <w:rPr>
      <w:color w:val="808080"/>
    </w:rPr>
  </w:style>
  <w:style w:type="paragraph" w:styleId="ListParagraph">
    <w:name w:val="List Paragraph"/>
    <w:basedOn w:val="Normal"/>
    <w:uiPriority w:val="34"/>
    <w:qFormat/>
    <w:rsid w:val="00556AC7"/>
    <w:pPr>
      <w:ind w:left="720"/>
    </w:pPr>
  </w:style>
  <w:style w:type="character" w:customStyle="1" w:styleId="shorttext">
    <w:name w:val="short_text"/>
    <w:basedOn w:val="DefaultParagraphFont"/>
    <w:rsid w:val="00556AC7"/>
  </w:style>
  <w:style w:type="character" w:styleId="Hyperlink">
    <w:name w:val="Hyperlink"/>
    <w:basedOn w:val="DefaultParagraphFont"/>
    <w:uiPriority w:val="99"/>
    <w:unhideWhenUsed/>
    <w:rsid w:val="00D47F16"/>
    <w:rPr>
      <w:color w:val="0000FF" w:themeColor="hyperlink"/>
      <w:u w:val="single"/>
    </w:rPr>
  </w:style>
  <w:style w:type="paragraph" w:styleId="BodyText">
    <w:name w:val="Body Text"/>
    <w:basedOn w:val="Normal"/>
    <w:link w:val="BodyTextChar"/>
    <w:rsid w:val="00EF1C94"/>
    <w:pPr>
      <w:spacing w:line="500" w:lineRule="exact"/>
    </w:pPr>
    <w:rPr>
      <w:sz w:val="24"/>
      <w:szCs w:val="24"/>
    </w:rPr>
  </w:style>
  <w:style w:type="character" w:customStyle="1" w:styleId="BodyTextChar">
    <w:name w:val="Body Text Char"/>
    <w:basedOn w:val="DefaultParagraphFont"/>
    <w:link w:val="BodyText"/>
    <w:rsid w:val="00EF1C94"/>
    <w:rPr>
      <w:rFonts w:ascii="Calibri" w:hAnsi="Calibri"/>
      <w:kern w:val="2"/>
      <w:sz w:val="24"/>
      <w:szCs w:val="24"/>
    </w:rPr>
  </w:style>
  <w:style w:type="paragraph" w:customStyle="1" w:styleId="Abstract">
    <w:name w:val="Abstract"/>
    <w:basedOn w:val="Normal"/>
    <w:qFormat/>
    <w:rsid w:val="003567BD"/>
    <w:pPr>
      <w:spacing w:after="0" w:line="240" w:lineRule="auto"/>
      <w:jc w:val="both"/>
    </w:pPr>
    <w:rPr>
      <w:rFonts w:ascii="Minion Pro" w:hAnsi="Minion Pro"/>
      <w:sz w:val="20"/>
      <w:szCs w:val="20"/>
      <w:lang w:val="es-ES_tradnl"/>
    </w:rPr>
  </w:style>
  <w:style w:type="paragraph" w:customStyle="1" w:styleId="paragraph">
    <w:name w:val="paragraph"/>
    <w:basedOn w:val="Normal"/>
    <w:qFormat/>
    <w:rsid w:val="002F0C67"/>
    <w:pPr>
      <w:spacing w:after="0" w:line="240" w:lineRule="auto"/>
      <w:ind w:firstLine="288"/>
      <w:jc w:val="both"/>
    </w:pPr>
    <w:rPr>
      <w:rFonts w:ascii="Minion Pro" w:hAnsi="Minion Pro"/>
      <w:sz w:val="20"/>
      <w:szCs w:val="20"/>
      <w:lang w:val="en-US"/>
    </w:rPr>
  </w:style>
  <w:style w:type="paragraph" w:customStyle="1" w:styleId="H1">
    <w:name w:val="H1"/>
    <w:basedOn w:val="Normal"/>
    <w:qFormat/>
    <w:rsid w:val="003567BD"/>
    <w:pPr>
      <w:spacing w:before="120" w:after="120" w:line="240" w:lineRule="auto"/>
      <w:jc w:val="both"/>
    </w:pPr>
    <w:rPr>
      <w:rFonts w:ascii="Minion Pro" w:hAnsi="Minion Pro"/>
      <w:b/>
      <w:sz w:val="26"/>
      <w:szCs w:val="20"/>
      <w:lang w:val="en-US"/>
    </w:rPr>
  </w:style>
  <w:style w:type="paragraph" w:customStyle="1" w:styleId="H2">
    <w:name w:val="H2"/>
    <w:basedOn w:val="Normal"/>
    <w:qFormat/>
    <w:rsid w:val="003567BD"/>
    <w:pPr>
      <w:spacing w:after="120" w:line="240" w:lineRule="auto"/>
      <w:jc w:val="both"/>
    </w:pPr>
    <w:rPr>
      <w:rFonts w:ascii="Minion Pro" w:hAnsi="Minion Pro"/>
      <w:b/>
      <w:i/>
      <w:iCs/>
      <w:lang w:val="en-US"/>
    </w:rPr>
  </w:style>
  <w:style w:type="paragraph" w:customStyle="1" w:styleId="tableheading">
    <w:name w:val="table heading"/>
    <w:basedOn w:val="Normal"/>
    <w:qFormat/>
    <w:rsid w:val="003567BD"/>
    <w:pPr>
      <w:spacing w:after="0" w:line="240" w:lineRule="auto"/>
      <w:jc w:val="both"/>
    </w:pPr>
    <w:rPr>
      <w:rFonts w:ascii="Minion Pro" w:hAnsi="Minion Pro"/>
      <w:sz w:val="20"/>
      <w:szCs w:val="20"/>
      <w:lang w:val="en-US"/>
    </w:rPr>
  </w:style>
  <w:style w:type="character" w:customStyle="1" w:styleId="Heading1Char">
    <w:name w:val="Heading 1 Char"/>
    <w:link w:val="Heading1"/>
    <w:uiPriority w:val="9"/>
    <w:rsid w:val="003567BD"/>
    <w:rPr>
      <w:rFonts w:ascii="Courier New" w:hAnsi="Courier New" w:cs="Courier New"/>
      <w:b/>
      <w:bCs/>
      <w:color w:val="000000"/>
      <w:sz w:val="32"/>
      <w:szCs w:val="32"/>
    </w:rPr>
  </w:style>
  <w:style w:type="character" w:customStyle="1" w:styleId="Heading2Char">
    <w:name w:val="Heading 2 Char"/>
    <w:link w:val="Heading2"/>
    <w:uiPriority w:val="99"/>
    <w:rsid w:val="003567BD"/>
    <w:rPr>
      <w:rFonts w:ascii="Courier New" w:hAnsi="Courier New" w:cs="Courier New"/>
      <w:b/>
      <w:bCs/>
      <w:i/>
      <w:iCs/>
      <w:color w:val="000000"/>
      <w:sz w:val="28"/>
      <w:szCs w:val="28"/>
    </w:rPr>
  </w:style>
  <w:style w:type="character" w:customStyle="1" w:styleId="Heading3Char">
    <w:name w:val="Heading 3 Char"/>
    <w:link w:val="Heading3"/>
    <w:uiPriority w:val="99"/>
    <w:rsid w:val="003567BD"/>
    <w:rPr>
      <w:rFonts w:ascii="Courier New" w:hAnsi="Courier New" w:cs="Courier New"/>
      <w:b/>
      <w:bCs/>
      <w:color w:val="000000"/>
      <w:sz w:val="26"/>
      <w:szCs w:val="26"/>
    </w:rPr>
  </w:style>
  <w:style w:type="paragraph" w:styleId="Title">
    <w:name w:val="Title"/>
    <w:basedOn w:val="Normal"/>
    <w:next w:val="Normal"/>
    <w:link w:val="TitleChar"/>
    <w:uiPriority w:val="10"/>
    <w:qFormat/>
    <w:rsid w:val="003567BD"/>
    <w:pPr>
      <w:spacing w:after="0" w:line="240" w:lineRule="auto"/>
      <w:jc w:val="center"/>
    </w:pPr>
    <w:rPr>
      <w:rFonts w:ascii="Minion Pro" w:hAnsi="Minion Pro"/>
      <w:b/>
      <w:sz w:val="32"/>
      <w:szCs w:val="32"/>
      <w:lang w:val="en-US"/>
    </w:rPr>
  </w:style>
  <w:style w:type="character" w:customStyle="1" w:styleId="TitleChar">
    <w:name w:val="Title Char"/>
    <w:basedOn w:val="DefaultParagraphFont"/>
    <w:link w:val="Title"/>
    <w:uiPriority w:val="10"/>
    <w:rsid w:val="003567BD"/>
    <w:rPr>
      <w:rFonts w:ascii="Minion Pro" w:hAnsi="Minion Pro"/>
      <w:b/>
      <w:sz w:val="32"/>
      <w:szCs w:val="32"/>
    </w:rPr>
  </w:style>
  <w:style w:type="character" w:customStyle="1" w:styleId="UnresolvedMention">
    <w:name w:val="Unresolved Mention"/>
    <w:basedOn w:val="DefaultParagraphFont"/>
    <w:uiPriority w:val="99"/>
    <w:semiHidden/>
    <w:unhideWhenUsed/>
    <w:rsid w:val="004B58AB"/>
    <w:rPr>
      <w:color w:val="605E5C"/>
      <w:shd w:val="clear" w:color="auto" w:fill="E1DFDD"/>
    </w:rPr>
  </w:style>
  <w:style w:type="paragraph" w:styleId="NoSpacing">
    <w:name w:val="No Spacing"/>
    <w:uiPriority w:val="1"/>
    <w:qFormat/>
    <w:rsid w:val="002F0C67"/>
    <w:pPr>
      <w:jc w:val="both"/>
    </w:pPr>
    <w:rPr>
      <w:rFonts w:ascii="Minion Pro" w:hAnsi="Minion Pro"/>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Microsoft_Visio_2003-2010_Drawing12.vsd"/><Relationship Id="rId26" Type="http://schemas.openxmlformats.org/officeDocument/2006/relationships/hyperlink" Target="https://doi.org/10.1007/s11229-013-0358-1" TargetMode="Externa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3.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doi.org/10.1007/s11042-017-437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A652E-8A4E-4EE8-B15F-CD43AAB4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11452</Words>
  <Characters>65283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Intellectual Edge</cp:lastModifiedBy>
  <cp:revision>50</cp:revision>
  <cp:lastPrinted>2021-02-28T23:10:00Z</cp:lastPrinted>
  <dcterms:created xsi:type="dcterms:W3CDTF">2021-01-10T15:34:00Z</dcterms:created>
  <dcterms:modified xsi:type="dcterms:W3CDTF">2021-02-28T23:10:00Z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